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hd w:val="clear" w:fill="FFFFFF"/>
        <w:spacing w:after="360" w:afterAutospacing="0"/>
        <w:ind w:left="0" w:firstLine="0"/>
        <w:jc w:val="center"/>
        <w:rPr>
          <w:rFonts w:ascii="微软雅黑" w:hAnsi="微软雅黑" w:eastAsia="微软雅黑" w:cs="微软雅黑"/>
          <w:b/>
          <w:i w:val="0"/>
          <w:caps w:val="0"/>
          <w:color w:val="292929"/>
          <w:spacing w:val="0"/>
          <w:sz w:val="28"/>
          <w:szCs w:val="28"/>
        </w:rPr>
      </w:pPr>
      <w:r>
        <w:rPr>
          <w:rFonts w:hint="eastAsia" w:ascii="微软雅黑" w:hAnsi="微软雅黑" w:eastAsia="微软雅黑" w:cs="微软雅黑"/>
          <w:b/>
          <w:i w:val="0"/>
          <w:caps w:val="0"/>
          <w:color w:val="292929"/>
          <w:spacing w:val="0"/>
          <w:kern w:val="0"/>
          <w:sz w:val="28"/>
          <w:szCs w:val="28"/>
          <w:shd w:val="clear" w:fill="FFFFFF"/>
          <w:lang w:val="en-US" w:eastAsia="zh-CN" w:bidi="ar"/>
        </w:rPr>
        <w:t>面对不同竞争环境</w:t>
      </w:r>
    </w:p>
    <w:p>
      <w:pPr>
        <w:pStyle w:val="2"/>
        <w:keepNext w:val="0"/>
        <w:keepLines w:val="0"/>
        <w:widowControl/>
        <w:suppressLineNumbers w:val="0"/>
        <w:shd w:val="clear" w:fill="FFFFFF"/>
        <w:spacing w:before="0" w:beforeAutospacing="0" w:after="120" w:afterAutospacing="0" w:line="312" w:lineRule="atLeast"/>
        <w:ind w:left="0" w:right="0" w:firstLine="336"/>
        <w:jc w:val="left"/>
        <w:rPr>
          <w:rFonts w:hint="eastAsia" w:ascii="微软雅黑" w:hAnsi="微软雅黑" w:eastAsia="微软雅黑" w:cs="微软雅黑"/>
          <w:i w:val="0"/>
          <w:caps w:val="0"/>
          <w:color w:val="000000"/>
          <w:spacing w:val="0"/>
          <w:sz w:val="16"/>
          <w:szCs w:val="16"/>
        </w:rPr>
      </w:pPr>
      <w:r>
        <w:rPr>
          <w:rFonts w:hint="eastAsia" w:ascii="微软雅黑" w:hAnsi="微软雅黑" w:eastAsia="微软雅黑" w:cs="微软雅黑"/>
          <w:i w:val="0"/>
          <w:caps w:val="0"/>
          <w:color w:val="000000"/>
          <w:spacing w:val="0"/>
          <w:sz w:val="16"/>
          <w:szCs w:val="16"/>
          <w:shd w:val="clear" w:fill="FFFFFF"/>
        </w:rPr>
        <w:t>竞争是战略管理的永恒主题，没有竞争意识，战略只能是空中楼阁。竞争的手段是多种多样的，主流教科书告诉我们，主要的竞争战略有成本领先战略和差异化战略。不论采取哪种竞争战略，都是要以提高企业的竞争能力为前提。在不同的环境中企业所要提高的能力有所不同，在相同环境的不同时期，竞争能力的侧重也不同。这里我可以结合生态系统的各种现象来理解这种竞争能力的要求。</w:t>
      </w:r>
    </w:p>
    <w:p>
      <w:pPr>
        <w:pStyle w:val="2"/>
        <w:keepNext w:val="0"/>
        <w:keepLines w:val="0"/>
        <w:widowControl/>
        <w:suppressLineNumbers w:val="0"/>
        <w:spacing w:before="120" w:beforeAutospacing="0" w:after="180" w:afterAutospacing="0" w:line="312" w:lineRule="atLeast"/>
        <w:ind w:left="0" w:right="0" w:firstLine="336"/>
        <w:jc w:val="left"/>
        <w:rPr>
          <w:b/>
          <w:color w:val="292929"/>
          <w:sz w:val="19"/>
          <w:szCs w:val="19"/>
        </w:rPr>
      </w:pPr>
      <w:r>
        <w:rPr>
          <w:rFonts w:ascii="微软雅黑" w:hAnsi="微软雅黑" w:eastAsia="微软雅黑" w:cs="微软雅黑"/>
          <w:b/>
          <w:i w:val="0"/>
          <w:caps w:val="0"/>
          <w:color w:val="292929"/>
          <w:spacing w:val="0"/>
          <w:sz w:val="19"/>
          <w:szCs w:val="19"/>
          <w:shd w:val="clear" w:fill="FFFFFF"/>
        </w:rPr>
        <w:t>一、发达的市场中企业竞争能力的一般要求</w:t>
      </w:r>
    </w:p>
    <w:p>
      <w:pPr>
        <w:pStyle w:val="2"/>
        <w:keepNext w:val="0"/>
        <w:keepLines w:val="0"/>
        <w:widowControl/>
        <w:suppressLineNumbers w:val="0"/>
        <w:spacing w:before="0" w:beforeAutospacing="0" w:after="362" w:afterAutospacing="0" w:line="312" w:lineRule="atLeast"/>
        <w:ind w:left="0" w:right="0" w:firstLine="336"/>
        <w:jc w:val="left"/>
      </w:pPr>
      <w:r>
        <w:rPr>
          <w:rFonts w:hint="eastAsia" w:ascii="微软雅黑" w:hAnsi="微软雅黑" w:eastAsia="微软雅黑" w:cs="微软雅黑"/>
          <w:i w:val="0"/>
          <w:caps w:val="0"/>
          <w:color w:val="000000"/>
          <w:spacing w:val="0"/>
          <w:sz w:val="16"/>
          <w:szCs w:val="16"/>
          <w:shd w:val="clear" w:fill="FFFFFF"/>
        </w:rPr>
        <w:t>我们可以通过资源相对丰富的生态系统来讨论这个问题。在资源相对丰富的生态系统中，比如说草原，主要有食肉动物和食草动物，每一种动物在食物链中都有一个位置，处于食物链下游的食草动物，除自然死亡以外，生存法则只有两个，要么留下来，要么被食肉动物吃掉。食草动物要想生存与繁衍，首先必须群体生活，单打独斗几乎没有生存的希望，因为单打独斗很快会成为食肉动物的攻击目标。其次，食草动物必须知道哪里有食物，必要时要通过群体的大规模迁徙主动去寻找食物，而在迁徙的过程中是最容易遭受攻击的。对于今食草动物，还有一点生存的法则，即种群要繁衍，就要多生育，越是在食物链的下游越是这样。而作为食肉动物来说，要么有自己的领地，能够自由地在自己的领地上捕食；还要有强大的捕食能力，否则捕不到食物，也会被饿死。因此作为食肉动物必须做两件事：一是占领有利地形，如草原系统中的水源，这是所有食草动物维持生命离不开的，二是保护自己的领地，如果领地被竞争者蚕食或抢占，那将意味着生存危机。</w:t>
      </w:r>
    </w:p>
    <w:p>
      <w:pPr>
        <w:pStyle w:val="2"/>
        <w:keepNext w:val="0"/>
        <w:keepLines w:val="0"/>
        <w:widowControl/>
        <w:suppressLineNumbers w:val="0"/>
        <w:spacing w:before="0" w:beforeAutospacing="0" w:after="362" w:afterAutospacing="0" w:line="312" w:lineRule="atLeast"/>
        <w:ind w:left="0" w:right="0" w:firstLine="336"/>
        <w:jc w:val="left"/>
      </w:pPr>
      <w:r>
        <w:rPr>
          <w:rFonts w:hint="eastAsia" w:ascii="微软雅黑" w:hAnsi="微软雅黑" w:eastAsia="微软雅黑" w:cs="微软雅黑"/>
          <w:i w:val="0"/>
          <w:caps w:val="0"/>
          <w:color w:val="000000"/>
          <w:spacing w:val="0"/>
          <w:sz w:val="16"/>
          <w:szCs w:val="16"/>
          <w:shd w:val="clear" w:fill="FFFFFF"/>
        </w:rPr>
        <w:t>对应于企业界，草原系统相当于比较发达的市场或经济比较发达的地区，企业的数量众多，产业链完整，机会很多。对于有话语权的大企业来说，就象食肉动物，一是要占据有利地位，也就是要牢牢把握产业的制高点和关键点，即技术，或知识产权，或标准，或核心资源，或市场，也就是产业未来的发展趋势和走向；二是要维护自己的领地，也就是要通过不断强化和提高进行壁垒，使其他竞争者难以进入，这是有话语权的企业要做的。对于没有话语权的小企业，要想长期生存，首先需要与同类的企业进行相互合作，通过团结和抱团提高讨价还价的能力；其次是要有敏锐的信息捕捉能力，主动寻找商业机会，一旦找到这样的机会，就要能够速战速决，迅速完成订单，尽快收回资金，也就是要保持高效的生产运作能力。对于没有话语权的企业，几乎每天都有消失的企业，但也几乎每天都有新诞生的企业，处于这一位置的企业，要充分认识到这种风险，自觉接受这种挑战，如果出现失误，应当尽快退出。</w:t>
      </w:r>
    </w:p>
    <w:p>
      <w:pPr>
        <w:pStyle w:val="2"/>
        <w:keepNext w:val="0"/>
        <w:keepLines w:val="0"/>
        <w:widowControl/>
        <w:suppressLineNumbers w:val="0"/>
        <w:spacing w:before="0" w:beforeAutospacing="0" w:after="362" w:afterAutospacing="0" w:line="312" w:lineRule="atLeast"/>
        <w:ind w:left="0" w:right="0" w:firstLine="336"/>
        <w:jc w:val="left"/>
      </w:pPr>
      <w:r>
        <w:rPr>
          <w:rFonts w:hint="eastAsia" w:ascii="微软雅黑" w:hAnsi="微软雅黑" w:eastAsia="微软雅黑" w:cs="微软雅黑"/>
          <w:i w:val="0"/>
          <w:caps w:val="0"/>
          <w:color w:val="000000"/>
          <w:spacing w:val="0"/>
          <w:sz w:val="16"/>
          <w:szCs w:val="16"/>
          <w:shd w:val="clear" w:fill="FFFFFF"/>
        </w:rPr>
        <w:t>因此在发达市场中，企业竞争考虑能力的问题关键是要找准自己的位置，不同的地位有不同的生存法则。</w:t>
      </w:r>
    </w:p>
    <w:p>
      <w:pPr>
        <w:pStyle w:val="2"/>
        <w:keepNext w:val="0"/>
        <w:keepLines w:val="0"/>
        <w:widowControl/>
        <w:suppressLineNumbers w:val="0"/>
        <w:spacing w:before="120" w:beforeAutospacing="0" w:after="180" w:afterAutospacing="0" w:line="312" w:lineRule="atLeast"/>
        <w:ind w:left="0" w:right="0" w:firstLine="336"/>
        <w:jc w:val="left"/>
        <w:rPr>
          <w:b/>
          <w:color w:val="292929"/>
          <w:sz w:val="19"/>
          <w:szCs w:val="19"/>
        </w:rPr>
      </w:pPr>
      <w:r>
        <w:rPr>
          <w:rFonts w:ascii="微软雅黑" w:hAnsi="微软雅黑" w:eastAsia="微软雅黑" w:cs="微软雅黑"/>
          <w:b/>
          <w:i w:val="0"/>
          <w:caps w:val="0"/>
          <w:color w:val="292929"/>
          <w:spacing w:val="0"/>
          <w:sz w:val="19"/>
          <w:szCs w:val="19"/>
          <w:shd w:val="clear" w:fill="FFFFFF"/>
        </w:rPr>
        <w:t>二、发达市场中经济繁荣时期对竞争能力的要求</w:t>
      </w:r>
    </w:p>
    <w:p>
      <w:pPr>
        <w:pStyle w:val="2"/>
        <w:keepNext w:val="0"/>
        <w:keepLines w:val="0"/>
        <w:widowControl/>
        <w:suppressLineNumbers w:val="0"/>
        <w:spacing w:before="0" w:beforeAutospacing="0" w:after="362" w:afterAutospacing="0" w:line="312" w:lineRule="atLeast"/>
        <w:ind w:left="0" w:right="0" w:firstLine="336"/>
        <w:jc w:val="left"/>
      </w:pPr>
      <w:r>
        <w:rPr>
          <w:rFonts w:hint="eastAsia" w:ascii="微软雅黑" w:hAnsi="微软雅黑" w:eastAsia="微软雅黑" w:cs="微软雅黑"/>
          <w:i w:val="0"/>
          <w:caps w:val="0"/>
          <w:color w:val="000000"/>
          <w:spacing w:val="0"/>
          <w:sz w:val="16"/>
          <w:szCs w:val="16"/>
          <w:shd w:val="clear" w:fill="FFFFFF"/>
        </w:rPr>
        <w:t>以草原生态系统为例，草原有雨季和旱季，在雨季，对于食草动物来说，食物很丰富，基本上没有生存压力，只要不是病残，基本上都能找到自己的食物。对于食肉动物来说，也是一个快乐的时期，食物很丰富，不用长途奔袭。请大家想一想，在雨季，在食物丰富的季节，食草动物和食肉动物都在做什么？动物们基本上在做两件事，一是繁殖，二是占领好的食物领地。对应在企业的经营中，相当于扩大生产经营规模和占领高端市场或产业链上的主导环节。扩大生产经营规模，不仅要考虑简单的重复性的扩大，更要考虑利用这个有利时机，进行以提高技术水平的扩大再生产。积极淘汰落后产品和落后技术，向高端领域进军。虽然这个时候到处都是机会，却也会面临问题，那就是要对存在的机会进行评估，先抓住大的机会和盈利能力强的机会。对于动物来讲，就是先吃最容易消化的营养最丰富的食物，食草动物要优先吃最容易吃饱同时营养价值高的植物，而食肉动物则要考虑优先选择容易填饱肚子的稍大型的食草动物，其次才考虑不容易捕获的小型动物。做为提高竞争能力的手段，可更多的考虑差异化战略，优化服务对象，提高利润率。在市场比较繁荣的时候要想到市场疲软的时候，为将来的疲软时期多储备能力和资源。</w:t>
      </w:r>
    </w:p>
    <w:p>
      <w:pPr>
        <w:pStyle w:val="2"/>
        <w:keepNext w:val="0"/>
        <w:keepLines w:val="0"/>
        <w:widowControl/>
        <w:suppressLineNumbers w:val="0"/>
        <w:spacing w:before="120" w:beforeAutospacing="0" w:after="180" w:afterAutospacing="0" w:line="312" w:lineRule="atLeast"/>
        <w:ind w:left="0" w:right="0" w:firstLine="336"/>
        <w:jc w:val="left"/>
        <w:rPr>
          <w:b/>
          <w:color w:val="292929"/>
          <w:sz w:val="19"/>
          <w:szCs w:val="19"/>
        </w:rPr>
      </w:pPr>
      <w:r>
        <w:rPr>
          <w:rFonts w:ascii="微软雅黑" w:hAnsi="微软雅黑" w:eastAsia="微软雅黑" w:cs="微软雅黑"/>
          <w:b/>
          <w:i w:val="0"/>
          <w:caps w:val="0"/>
          <w:color w:val="292929"/>
          <w:spacing w:val="0"/>
          <w:sz w:val="19"/>
          <w:szCs w:val="19"/>
          <w:shd w:val="clear" w:fill="FFFFFF"/>
        </w:rPr>
        <w:t>三、发达市场经济不景气时期对竞争能力的要求</w:t>
      </w:r>
    </w:p>
    <w:p>
      <w:pPr>
        <w:pStyle w:val="2"/>
        <w:keepNext w:val="0"/>
        <w:keepLines w:val="0"/>
        <w:widowControl/>
        <w:suppressLineNumbers w:val="0"/>
        <w:spacing w:before="0" w:beforeAutospacing="0" w:after="362" w:afterAutospacing="0" w:line="312" w:lineRule="atLeast"/>
        <w:ind w:left="0" w:right="0" w:firstLine="336"/>
        <w:jc w:val="left"/>
      </w:pPr>
      <w:r>
        <w:rPr>
          <w:rFonts w:hint="eastAsia" w:ascii="微软雅黑" w:hAnsi="微软雅黑" w:eastAsia="微软雅黑" w:cs="微软雅黑"/>
          <w:i w:val="0"/>
          <w:caps w:val="0"/>
          <w:color w:val="000000"/>
          <w:spacing w:val="0"/>
          <w:sz w:val="16"/>
          <w:szCs w:val="16"/>
          <w:shd w:val="clear" w:fill="FFFFFF"/>
        </w:rPr>
        <w:t>草原有雨季就有旱季，那么在旱季动物们又在干什么呢？在旱季，食物相当短缺，特别是当旱季快要结束时，食物更加短缺。这个时候，动物们大量死亡，消瘦，不论是处于食物链顶端的食肉动物还是处于食物链底端的食草动物，都是一样。能够在食物短缺的旱季生存下来的一是有强大的捕食能力，这样的捕食能力能够在短缺的食物中分得一杯羹，不至于饿死；二是具有超强的抗饥饿能力，同时具备充足的能量储备，在维持生命的同时具有最少的能量消耗；三是不挑食，能够消化其他动物难以消化的食物。作为企业，也应当具有其中的至少一种能力。首先企业要考虑具有强大的产品开发能力，能够迅速将概念转化为产品，将产品推向市场，同时能够提高自身的服务水平，通过服务能力和水平争取客户，即通过特定的差异化争取顾客。其次企业要准备好充足的现金流，可以是平时自身经营活动中形成的现金流，或者通过融资暂时获得的现金流，但更重要的是要依靠自身形成的现金流，因为现金流是企业度过难关的靠山；要管理好现金流，除了投资一些回款周期短的项目外，还要通过各种手段，减少现金流的支出。在经济不景气的时候，大多数企业会解雇人员来减少现金流的支出，但解雇人员的缺点是当行业的景气度提升时，很难迅速招回解雇的人员，因此足够的现金流也是企业留住员工的支撑。最后，要降低生产经营成本，只有有效降低生产经营成本，才可能接到足够的订单，因为在经济不景气时，订单数量会减少，条件可能会比较苛刻，如果企业没有足够低的生产成本，则接到订单后也不一定能盈利；在经济不景气时，通常遇到一些微利项目，如果企业能够在微利项目上有强大的能力，将微利项目做成盈利项目，则企业自然有较强的竞争能力，在经济低谷时也能够生存。还有一个能力，就是要有壮士断臂的勇气和能力，即在经济不景气时及时收缩经营，变卖一些项目和资产，保持充足的现金流。</w:t>
      </w:r>
    </w:p>
    <w:p>
      <w:pPr>
        <w:pStyle w:val="2"/>
        <w:keepNext w:val="0"/>
        <w:keepLines w:val="0"/>
        <w:widowControl/>
        <w:suppressLineNumbers w:val="0"/>
        <w:spacing w:before="120" w:beforeAutospacing="0" w:after="180" w:afterAutospacing="0" w:line="312" w:lineRule="atLeast"/>
        <w:ind w:left="0" w:right="0" w:firstLine="336"/>
        <w:jc w:val="left"/>
        <w:rPr>
          <w:b/>
          <w:color w:val="292929"/>
          <w:sz w:val="19"/>
          <w:szCs w:val="19"/>
        </w:rPr>
      </w:pPr>
      <w:r>
        <w:rPr>
          <w:rFonts w:ascii="微软雅黑" w:hAnsi="微软雅黑" w:eastAsia="微软雅黑" w:cs="微软雅黑"/>
          <w:b/>
          <w:i w:val="0"/>
          <w:caps w:val="0"/>
          <w:color w:val="292929"/>
          <w:spacing w:val="0"/>
          <w:sz w:val="19"/>
          <w:szCs w:val="19"/>
          <w:shd w:val="clear" w:fill="FFFFFF"/>
        </w:rPr>
        <w:t>四、不发达市场环境对企业竞争能力的要求</w:t>
      </w:r>
    </w:p>
    <w:p>
      <w:pPr>
        <w:pStyle w:val="2"/>
        <w:keepNext w:val="0"/>
        <w:keepLines w:val="0"/>
        <w:widowControl/>
        <w:suppressLineNumbers w:val="0"/>
        <w:spacing w:before="0" w:beforeAutospacing="0" w:after="362" w:afterAutospacing="0" w:line="312" w:lineRule="atLeast"/>
        <w:ind w:left="0" w:right="0" w:firstLine="336"/>
        <w:jc w:val="left"/>
      </w:pPr>
      <w:r>
        <w:rPr>
          <w:rFonts w:hint="eastAsia" w:ascii="微软雅黑" w:hAnsi="微软雅黑" w:eastAsia="微软雅黑" w:cs="微软雅黑"/>
          <w:i w:val="0"/>
          <w:caps w:val="0"/>
          <w:color w:val="000000"/>
          <w:spacing w:val="0"/>
          <w:sz w:val="16"/>
          <w:szCs w:val="16"/>
          <w:shd w:val="clear" w:fill="FFFFFF"/>
        </w:rPr>
        <w:t>上面的情况说的是发达市场环境以及在经济周期不同阶段对企业竞争能力的不同要求，那么对于不发达市场，对竞争能力的要求又是什么呢？这里我们想象一下沙漠环境。在沙漠里，食物非常稀少，动物们的每一个行动都要以生存为前提，除了不挑食，要有强大的消化能力，还要有强大的捕食能力，能够捕到任何可以捕到的食物，此外还要有耐渴耐热的能力，否则在火热干旱的沙漠中早就会被蒸干。当然还应当有强烈的投入与收入意识，如果花费很多能量看捕到很少的食物，以致捕到的食物不能抵消捕食的消耗，这种赔本的事是不能做的，因此在行动之前要充分进行论证。这就好比在经济不是很发达的地区的企业，因为商品经济不发达，因而需求量很少，商业机会少，用户讨价还价的要求强烈，产业链很不完善，企业发现的机会几乎很难找到可以共同开发的合作者。因此在这样的环境中，企业提高竞争能力所采取的对策就与发达商品经济地区有很大差别。在这样的环境中，企业要珍惜每一个来之不易的机会，尽可能促使客户达成协议同时尽力完成用户的要求，这是最基本的，接到订单要不怕麻烦，不怕困难，要有排除一切困难完成任务的决心和能力，与此同时，企业还必须学会精打细算，节约每一分可以节约的资金和资源；只要有利润，哪怕利润很低，企业也要争取。</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A00002BF" w:usb1="79DF7CFA" w:usb2="00000016" w:usb3="00000000" w:csb0="601E019D" w:csb1="D3F7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Arial"/>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Lucida Sans Typewriter">
    <w:panose1 w:val="020B0509030504030204"/>
    <w:charset w:val="00"/>
    <w:family w:val="auto"/>
    <w:pitch w:val="default"/>
    <w:sig w:usb0="00000003" w:usb1="00000000" w:usb2="00000000" w:usb3="00000000" w:csb0="20000001" w:csb1="00000000"/>
  </w:font>
  <w:font w:name="Wingdings 2">
    <w:panose1 w:val="050201020105070707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Bookshelf Symbol 7">
    <w:panose1 w:val="05010101010101010101"/>
    <w:charset w:val="00"/>
    <w:family w:val="auto"/>
    <w:pitch w:val="default"/>
    <w:sig w:usb0="00000000" w:usb1="00000000" w:usb2="00000000" w:usb3="00000000" w:csb0="80000000" w:csb1="00000000"/>
  </w:font>
  <w:font w:name="微软雅黑">
    <w:panose1 w:val="02010600030101010101"/>
    <w:charset w:val="86"/>
    <w:family w:val="auto"/>
    <w:pitch w:val="default"/>
    <w:sig w:usb0="00000003" w:usb1="288F0000" w:usb2="0000000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194315"/>
    <w:rsid w:val="3919431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2019-05-31T02:22:00Z</dcterms:created>
  <dc:creator>小思思</dc:creator>
  <cp:lastModifiedBy>小思思</cp:lastModifiedBy>
  <dcterms:modified xsi:type="dcterms:W3CDTF">2019-05-31T02:24:13Z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