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92E" w:rsidRDefault="0092392E" w:rsidP="0092392E">
      <w:pPr>
        <w:pStyle w:val="style1"/>
        <w:spacing w:before="0" w:beforeAutospacing="0" w:after="0" w:afterAutospacing="0" w:line="360" w:lineRule="auto"/>
        <w:ind w:firstLineChars="200" w:firstLine="482"/>
        <w:rPr>
          <w:rFonts w:hint="eastAsia"/>
          <w:b/>
          <w:color w:val="000000"/>
        </w:rPr>
      </w:pPr>
      <w:r>
        <w:rPr>
          <w:rFonts w:hint="eastAsia"/>
          <w:b/>
          <w:color w:val="000000"/>
        </w:rPr>
        <w:t>第五章    电子商务支付</w:t>
      </w:r>
    </w:p>
    <w:p w:rsidR="0092392E" w:rsidRPr="00F2075F" w:rsidRDefault="0092392E" w:rsidP="0092392E">
      <w:pPr>
        <w:pStyle w:val="style1"/>
        <w:spacing w:before="0" w:beforeAutospacing="0" w:after="0" w:afterAutospacing="0" w:line="360" w:lineRule="auto"/>
        <w:ind w:firstLineChars="200" w:firstLine="482"/>
        <w:rPr>
          <w:b/>
          <w:color w:val="000000"/>
        </w:rPr>
      </w:pPr>
      <w:r w:rsidRPr="00F2075F">
        <w:rPr>
          <w:rFonts w:hint="eastAsia"/>
          <w:b/>
          <w:color w:val="000000"/>
        </w:rPr>
        <w:t>练习题：</w:t>
      </w:r>
    </w:p>
    <w:p w:rsidR="0092392E" w:rsidRPr="001109AA" w:rsidRDefault="0092392E" w:rsidP="0092392E">
      <w:pPr>
        <w:pStyle w:val="a3"/>
        <w:spacing w:before="250" w:beforeAutospacing="0" w:after="250" w:afterAutospacing="0" w:line="451" w:lineRule="atLeast"/>
        <w:ind w:firstLine="480"/>
        <w:rPr>
          <w:rFonts w:cs="Arial"/>
          <w:color w:val="222222"/>
        </w:rPr>
      </w:pPr>
      <w:r w:rsidRPr="001109AA">
        <w:rPr>
          <w:rFonts w:cs="Arial"/>
          <w:color w:val="222222"/>
        </w:rPr>
        <w:t>一、单选题</w:t>
      </w:r>
    </w:p>
    <w:p w:rsidR="0092392E" w:rsidRDefault="0092392E" w:rsidP="00923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1.电子支付指的是电子交易的当事人，使用安全电子支付手段通过网络进行的（  ）。</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A. 现金</w:t>
      </w:r>
      <w:r>
        <w:rPr>
          <w:rFonts w:asciiTheme="minorEastAsia" w:hAnsiTheme="minorEastAsia" w:hint="eastAsia"/>
          <w:sz w:val="24"/>
          <w:szCs w:val="24"/>
        </w:rPr>
        <w:t>流转</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 xml:space="preserve">B. </w:t>
      </w:r>
      <w:r>
        <w:rPr>
          <w:rFonts w:asciiTheme="minorEastAsia" w:hAnsiTheme="minorEastAsia" w:hint="eastAsia"/>
          <w:sz w:val="24"/>
          <w:szCs w:val="24"/>
        </w:rPr>
        <w:t>数据传输</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C.</w:t>
      </w:r>
      <w:r>
        <w:rPr>
          <w:rFonts w:asciiTheme="minorEastAsia" w:hAnsiTheme="minorEastAsia" w:hint="eastAsia"/>
          <w:sz w:val="24"/>
          <w:szCs w:val="24"/>
        </w:rPr>
        <w:t xml:space="preserve"> </w:t>
      </w:r>
      <w:r w:rsidRPr="008A367F">
        <w:rPr>
          <w:rFonts w:asciiTheme="minorEastAsia" w:hAnsiTheme="minorEastAsia" w:hint="eastAsia"/>
          <w:sz w:val="24"/>
          <w:szCs w:val="24"/>
        </w:rPr>
        <w:t>货币支付</w:t>
      </w:r>
      <w:r>
        <w:rPr>
          <w:rFonts w:asciiTheme="minorEastAsia" w:hAnsiTheme="minorEastAsia" w:hint="eastAsia"/>
          <w:sz w:val="24"/>
          <w:szCs w:val="24"/>
        </w:rPr>
        <w:t>与资金流转</w:t>
      </w:r>
    </w:p>
    <w:p w:rsidR="0092392E"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 xml:space="preserve">D. </w:t>
      </w:r>
      <w:r>
        <w:rPr>
          <w:rFonts w:asciiTheme="minorEastAsia" w:hAnsiTheme="minorEastAsia" w:hint="eastAsia"/>
          <w:sz w:val="24"/>
          <w:szCs w:val="24"/>
        </w:rPr>
        <w:t>票据传输</w:t>
      </w:r>
    </w:p>
    <w:p w:rsidR="0092392E" w:rsidRPr="00A57762" w:rsidRDefault="0092392E" w:rsidP="0092392E">
      <w:pPr>
        <w:spacing w:line="360" w:lineRule="auto"/>
        <w:ind w:firstLineChars="200" w:firstLine="480"/>
        <w:rPr>
          <w:rFonts w:asciiTheme="minorEastAsia" w:hAnsiTheme="minorEastAsia"/>
          <w:sz w:val="24"/>
          <w:szCs w:val="24"/>
        </w:rPr>
      </w:pPr>
    </w:p>
    <w:p w:rsidR="0092392E" w:rsidRPr="008A367F" w:rsidRDefault="0092392E" w:rsidP="00923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w:t>
      </w:r>
      <w:r w:rsidRPr="008A367F">
        <w:rPr>
          <w:rFonts w:asciiTheme="minorEastAsia" w:hAnsiTheme="minorEastAsia" w:hint="eastAsia"/>
          <w:sz w:val="24"/>
          <w:szCs w:val="24"/>
        </w:rPr>
        <w:t>.用户直接或授权他人通过移动通信终端或设备发出支付指令，实现货币支付与资金转移的支付方式是（  ）。</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A. 现金支付</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B. 移动支付</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C. 虚拟货币支付</w:t>
      </w:r>
    </w:p>
    <w:p w:rsidR="0092392E"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D. 第三方支付</w:t>
      </w:r>
    </w:p>
    <w:p w:rsidR="0092392E" w:rsidRDefault="0092392E" w:rsidP="0092392E">
      <w:pPr>
        <w:spacing w:line="360" w:lineRule="auto"/>
        <w:ind w:firstLineChars="200" w:firstLine="480"/>
        <w:rPr>
          <w:rFonts w:asciiTheme="minorEastAsia" w:hAnsiTheme="minorEastAsia"/>
          <w:sz w:val="24"/>
          <w:szCs w:val="24"/>
        </w:rPr>
      </w:pPr>
    </w:p>
    <w:p w:rsidR="0092392E" w:rsidRDefault="0092392E" w:rsidP="00923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3.</w:t>
      </w:r>
      <w:r w:rsidRPr="003B3C85">
        <w:rPr>
          <w:rFonts w:asciiTheme="minorEastAsia" w:hAnsiTheme="minorEastAsia" w:hint="eastAsia"/>
          <w:sz w:val="24"/>
          <w:szCs w:val="24"/>
        </w:rPr>
        <w:t xml:space="preserve"> </w:t>
      </w:r>
      <w:r w:rsidRPr="00855CE0">
        <w:rPr>
          <w:rFonts w:asciiTheme="minorEastAsia" w:hAnsiTheme="minorEastAsia" w:hint="eastAsia"/>
          <w:sz w:val="24"/>
          <w:szCs w:val="24"/>
        </w:rPr>
        <w:t>电子支付参与主体</w:t>
      </w:r>
      <w:r>
        <w:rPr>
          <w:rFonts w:asciiTheme="minorEastAsia" w:hAnsiTheme="minorEastAsia" w:hint="eastAsia"/>
          <w:sz w:val="24"/>
          <w:szCs w:val="24"/>
        </w:rPr>
        <w:t>不包括（  ）。</w:t>
      </w:r>
    </w:p>
    <w:p w:rsidR="0092392E" w:rsidRDefault="0092392E" w:rsidP="00923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 xml:space="preserve">A. </w:t>
      </w:r>
      <w:r w:rsidRPr="00855CE0">
        <w:rPr>
          <w:rFonts w:asciiTheme="minorEastAsia" w:hAnsiTheme="minorEastAsia" w:hint="eastAsia"/>
          <w:sz w:val="24"/>
          <w:szCs w:val="24"/>
        </w:rPr>
        <w:t>银行、客户、商家</w:t>
      </w:r>
    </w:p>
    <w:p w:rsidR="0092392E" w:rsidRDefault="0092392E" w:rsidP="00923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 xml:space="preserve">B. </w:t>
      </w:r>
      <w:r w:rsidRPr="00855CE0">
        <w:rPr>
          <w:rFonts w:asciiTheme="minorEastAsia" w:hAnsiTheme="minorEastAsia" w:hint="eastAsia"/>
          <w:sz w:val="24"/>
          <w:szCs w:val="24"/>
        </w:rPr>
        <w:t>系统开发商、网络运营服务商</w:t>
      </w:r>
    </w:p>
    <w:p w:rsidR="0092392E" w:rsidRDefault="0092392E" w:rsidP="00923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 xml:space="preserve">C. </w:t>
      </w:r>
      <w:r w:rsidRPr="00855CE0">
        <w:rPr>
          <w:rFonts w:asciiTheme="minorEastAsia" w:hAnsiTheme="minorEastAsia" w:hint="eastAsia"/>
          <w:sz w:val="24"/>
          <w:szCs w:val="24"/>
        </w:rPr>
        <w:t>认证服务提供机构</w:t>
      </w:r>
    </w:p>
    <w:p w:rsidR="0092392E" w:rsidRDefault="0092392E" w:rsidP="00923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D. 工商局</w:t>
      </w:r>
    </w:p>
    <w:p w:rsidR="0092392E" w:rsidRDefault="0092392E" w:rsidP="0092392E">
      <w:pPr>
        <w:spacing w:line="360" w:lineRule="auto"/>
        <w:ind w:firstLineChars="200" w:firstLine="480"/>
        <w:rPr>
          <w:rFonts w:asciiTheme="minorEastAsia" w:hAnsiTheme="minorEastAsia"/>
          <w:sz w:val="24"/>
          <w:szCs w:val="24"/>
        </w:rPr>
      </w:pPr>
    </w:p>
    <w:p w:rsidR="0092392E" w:rsidRDefault="0092392E" w:rsidP="00923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4.</w:t>
      </w:r>
      <w:r w:rsidRPr="003F6AF7">
        <w:rPr>
          <w:rFonts w:asciiTheme="minorEastAsia" w:hAnsiTheme="minorEastAsia" w:hint="eastAsia"/>
          <w:sz w:val="24"/>
          <w:szCs w:val="24"/>
        </w:rPr>
        <w:t xml:space="preserve"> </w:t>
      </w:r>
      <w:r w:rsidRPr="00570DEF">
        <w:rPr>
          <w:rFonts w:asciiTheme="minorEastAsia" w:hAnsiTheme="minorEastAsia" w:hint="eastAsia"/>
          <w:sz w:val="24"/>
          <w:szCs w:val="24"/>
        </w:rPr>
        <w:t>银行常用的认证手段有文件数字证书、动态口令卡、动态手机口令、动态口令牌和</w:t>
      </w:r>
      <w:r>
        <w:rPr>
          <w:rFonts w:asciiTheme="minorEastAsia" w:hAnsiTheme="minorEastAsia" w:hint="eastAsia"/>
          <w:sz w:val="24"/>
          <w:szCs w:val="24"/>
        </w:rPr>
        <w:t>（  ）</w:t>
      </w:r>
      <w:r w:rsidRPr="00570DEF">
        <w:rPr>
          <w:rFonts w:asciiTheme="minorEastAsia" w:hAnsiTheme="minorEastAsia" w:hint="eastAsia"/>
          <w:sz w:val="24"/>
          <w:szCs w:val="24"/>
        </w:rPr>
        <w:t>。</w:t>
      </w:r>
    </w:p>
    <w:p w:rsidR="0092392E" w:rsidRDefault="0092392E" w:rsidP="00923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A. 指纹认证</w:t>
      </w:r>
    </w:p>
    <w:p w:rsidR="0092392E" w:rsidRDefault="0092392E" w:rsidP="00923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 xml:space="preserve">B. </w:t>
      </w:r>
      <w:r w:rsidRPr="00570DEF">
        <w:rPr>
          <w:rFonts w:asciiTheme="minorEastAsia" w:hAnsiTheme="minorEastAsia" w:hint="eastAsia"/>
          <w:sz w:val="24"/>
          <w:szCs w:val="24"/>
        </w:rPr>
        <w:t>移动数字证书</w:t>
      </w:r>
    </w:p>
    <w:p w:rsidR="0092392E" w:rsidRDefault="0092392E" w:rsidP="00923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C. DNA认证</w:t>
      </w:r>
    </w:p>
    <w:p w:rsidR="0092392E" w:rsidRDefault="0092392E" w:rsidP="00923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lastRenderedPageBreak/>
        <w:t>D. 手写签名认证</w:t>
      </w:r>
    </w:p>
    <w:p w:rsidR="0092392E" w:rsidRPr="001109AA" w:rsidRDefault="0092392E" w:rsidP="0092392E">
      <w:pPr>
        <w:pStyle w:val="a3"/>
        <w:spacing w:before="250" w:beforeAutospacing="0" w:after="250" w:afterAutospacing="0" w:line="451" w:lineRule="atLeast"/>
        <w:ind w:firstLine="480"/>
        <w:rPr>
          <w:rFonts w:cs="Arial"/>
          <w:color w:val="222222"/>
        </w:rPr>
      </w:pPr>
      <w:r>
        <w:rPr>
          <w:rFonts w:cs="Arial" w:hint="eastAsia"/>
          <w:color w:val="222222"/>
        </w:rPr>
        <w:t>二</w:t>
      </w:r>
      <w:r w:rsidRPr="001109AA">
        <w:rPr>
          <w:rFonts w:cs="Arial"/>
          <w:color w:val="222222"/>
        </w:rPr>
        <w:t>、</w:t>
      </w:r>
      <w:r>
        <w:rPr>
          <w:rFonts w:cs="Arial" w:hint="eastAsia"/>
          <w:color w:val="222222"/>
        </w:rPr>
        <w:t>多</w:t>
      </w:r>
      <w:r w:rsidRPr="001109AA">
        <w:rPr>
          <w:rFonts w:cs="Arial"/>
          <w:color w:val="222222"/>
        </w:rPr>
        <w:t>选题</w:t>
      </w:r>
    </w:p>
    <w:p w:rsidR="0092392E" w:rsidRPr="008A367F" w:rsidRDefault="0092392E" w:rsidP="00923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1</w:t>
      </w:r>
      <w:r w:rsidRPr="008A367F">
        <w:rPr>
          <w:rFonts w:asciiTheme="minorEastAsia" w:hAnsiTheme="minorEastAsia" w:hint="eastAsia"/>
          <w:sz w:val="24"/>
          <w:szCs w:val="24"/>
        </w:rPr>
        <w:t>.下面关于使用银行卡进行网上支付的说法正确的是（  ）。</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A. 银行卡支付使用有门槛。</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B. 使用银行卡进行支付风险较小。</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C. 银行卡的覆盖面广。</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D. 银行卡支付使用没有门槛</w:t>
      </w:r>
    </w:p>
    <w:p w:rsidR="0092392E"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E. 银行卡以自身的信用对买卖双方的交易安全提供信用保障。</w:t>
      </w:r>
    </w:p>
    <w:p w:rsidR="0092392E" w:rsidRPr="008A367F" w:rsidRDefault="0092392E" w:rsidP="0092392E">
      <w:pPr>
        <w:spacing w:line="360" w:lineRule="auto"/>
        <w:ind w:firstLineChars="200" w:firstLine="480"/>
        <w:rPr>
          <w:rFonts w:asciiTheme="minorEastAsia" w:hAnsiTheme="minorEastAsia"/>
          <w:sz w:val="24"/>
          <w:szCs w:val="24"/>
        </w:rPr>
      </w:pPr>
    </w:p>
    <w:p w:rsidR="0092392E" w:rsidRPr="008A367F" w:rsidRDefault="0092392E" w:rsidP="00923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w:t>
      </w:r>
      <w:r w:rsidRPr="008A367F">
        <w:rPr>
          <w:rFonts w:asciiTheme="minorEastAsia" w:hAnsiTheme="minorEastAsia" w:hint="eastAsia"/>
          <w:sz w:val="24"/>
          <w:szCs w:val="24"/>
        </w:rPr>
        <w:t>.电子现金的特性有（  ）。</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A. 可以重复使用</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B. 低成本</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C. 安全性</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D. 可分性</w:t>
      </w:r>
    </w:p>
    <w:p w:rsidR="0092392E"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E. 使用过程可以追踪</w:t>
      </w:r>
    </w:p>
    <w:p w:rsidR="0092392E" w:rsidRPr="008A367F" w:rsidRDefault="0092392E" w:rsidP="0092392E">
      <w:pPr>
        <w:spacing w:line="360" w:lineRule="auto"/>
        <w:ind w:firstLineChars="200" w:firstLine="480"/>
        <w:rPr>
          <w:rFonts w:asciiTheme="minorEastAsia" w:hAnsiTheme="minorEastAsia"/>
          <w:sz w:val="24"/>
          <w:szCs w:val="24"/>
        </w:rPr>
      </w:pPr>
    </w:p>
    <w:p w:rsidR="0092392E" w:rsidRPr="008A367F" w:rsidRDefault="0092392E" w:rsidP="00923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3</w:t>
      </w:r>
      <w:r w:rsidRPr="008A367F">
        <w:rPr>
          <w:rFonts w:asciiTheme="minorEastAsia" w:hAnsiTheme="minorEastAsia" w:hint="eastAsia"/>
          <w:sz w:val="24"/>
          <w:szCs w:val="24"/>
        </w:rPr>
        <w:t>.移动支付的优点是（  ）。</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A. 安全性</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B. 实时性</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C. 技术完善</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D. 移动性</w:t>
      </w:r>
    </w:p>
    <w:p w:rsidR="0092392E"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E. 快捷性</w:t>
      </w:r>
    </w:p>
    <w:p w:rsidR="0092392E" w:rsidRPr="008A367F" w:rsidRDefault="0092392E" w:rsidP="0092392E">
      <w:pPr>
        <w:spacing w:line="360" w:lineRule="auto"/>
        <w:ind w:firstLineChars="200" w:firstLine="480"/>
        <w:rPr>
          <w:rFonts w:asciiTheme="minorEastAsia" w:hAnsiTheme="minorEastAsia"/>
          <w:sz w:val="24"/>
          <w:szCs w:val="24"/>
        </w:rPr>
      </w:pPr>
    </w:p>
    <w:p w:rsidR="0092392E" w:rsidRPr="008A367F" w:rsidRDefault="0092392E" w:rsidP="00923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4</w:t>
      </w:r>
      <w:r w:rsidRPr="008A367F">
        <w:rPr>
          <w:rFonts w:asciiTheme="minorEastAsia" w:hAnsiTheme="minorEastAsia" w:hint="eastAsia"/>
          <w:sz w:val="24"/>
          <w:szCs w:val="24"/>
        </w:rPr>
        <w:t>.下面关于第三方支付的说法正确的是（  ）。</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A. 在途资金使第三方支付平台为非法转移资金和套现提供便利，容易形成潜在的金融风险。</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B. 第三方支付增加了商家以及银行的运营成本。</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C. 第三方支付能够为买卖双方的信用提供担保，从而化解网上交易风险的</w:t>
      </w:r>
      <w:r w:rsidRPr="008A367F">
        <w:rPr>
          <w:rFonts w:asciiTheme="minorEastAsia" w:hAnsiTheme="minorEastAsia" w:hint="eastAsia"/>
          <w:sz w:val="24"/>
          <w:szCs w:val="24"/>
        </w:rPr>
        <w:lastRenderedPageBreak/>
        <w:t>不确定性，增加网上交易成交的可能性。</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D. 第三方支付平台是建立在封闭的网络上的，不存在任何技术风险。</w:t>
      </w:r>
    </w:p>
    <w:p w:rsidR="0092392E"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E. 第三方支付可提供多种银行卡的网关接口。</w:t>
      </w:r>
    </w:p>
    <w:p w:rsidR="0092392E" w:rsidRPr="008A367F" w:rsidRDefault="0092392E" w:rsidP="0092392E">
      <w:pPr>
        <w:spacing w:line="360" w:lineRule="auto"/>
        <w:ind w:firstLineChars="200" w:firstLine="480"/>
        <w:rPr>
          <w:rFonts w:asciiTheme="minorEastAsia" w:hAnsiTheme="minorEastAsia"/>
          <w:sz w:val="24"/>
          <w:szCs w:val="24"/>
        </w:rPr>
      </w:pPr>
    </w:p>
    <w:p w:rsidR="0092392E" w:rsidRPr="008A367F" w:rsidRDefault="0092392E" w:rsidP="00923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5</w:t>
      </w:r>
      <w:r w:rsidRPr="008A367F">
        <w:rPr>
          <w:rFonts w:asciiTheme="minorEastAsia" w:hAnsiTheme="minorEastAsia" w:hint="eastAsia"/>
          <w:sz w:val="24"/>
          <w:szCs w:val="24"/>
        </w:rPr>
        <w:t>.属于线下支付模式的是（）。</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A. 快钱</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B. 当面交易</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C. 支付宝</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D. 货到付款</w:t>
      </w:r>
    </w:p>
    <w:p w:rsidR="0092392E"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E. 邮局汇款</w:t>
      </w:r>
    </w:p>
    <w:p w:rsidR="0092392E" w:rsidRPr="008A367F" w:rsidRDefault="0092392E" w:rsidP="0092392E">
      <w:pPr>
        <w:spacing w:line="360" w:lineRule="auto"/>
        <w:ind w:firstLineChars="200" w:firstLine="480"/>
        <w:rPr>
          <w:rFonts w:asciiTheme="minorEastAsia" w:hAnsiTheme="minorEastAsia"/>
          <w:sz w:val="24"/>
          <w:szCs w:val="24"/>
        </w:rPr>
      </w:pPr>
    </w:p>
    <w:p w:rsidR="0092392E" w:rsidRPr="008A367F" w:rsidRDefault="0092392E" w:rsidP="00923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6</w:t>
      </w:r>
      <w:r w:rsidRPr="008A367F">
        <w:rPr>
          <w:rFonts w:asciiTheme="minorEastAsia" w:hAnsiTheme="minorEastAsia" w:hint="eastAsia"/>
          <w:sz w:val="24"/>
          <w:szCs w:val="24"/>
        </w:rPr>
        <w:t>.关于电子支票的说法正确的是（  ）。</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A. 电子支票具有可追踪性。</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B. 电子支票通常需要使用专用网络进行传输。</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C. 电子支票主要适用于小额支付及微支付。</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D. 电子支票具有安全可靠的防欺诈手段。</w:t>
      </w:r>
    </w:p>
    <w:p w:rsidR="0092392E"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E. 电子支票应用中缺乏安全可靠的防欺诈手段。</w:t>
      </w:r>
    </w:p>
    <w:p w:rsidR="0092392E" w:rsidRPr="008A367F" w:rsidRDefault="0092392E" w:rsidP="0092392E">
      <w:pPr>
        <w:spacing w:line="360" w:lineRule="auto"/>
        <w:ind w:firstLineChars="200" w:firstLine="480"/>
        <w:rPr>
          <w:rFonts w:asciiTheme="minorEastAsia" w:hAnsiTheme="minorEastAsia"/>
          <w:sz w:val="24"/>
          <w:szCs w:val="24"/>
        </w:rPr>
      </w:pPr>
    </w:p>
    <w:p w:rsidR="0092392E" w:rsidRPr="008A367F" w:rsidRDefault="0092392E" w:rsidP="00923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三</w:t>
      </w:r>
      <w:r w:rsidRPr="008A367F">
        <w:rPr>
          <w:rFonts w:asciiTheme="minorEastAsia" w:hAnsiTheme="minorEastAsia" w:hint="eastAsia"/>
          <w:sz w:val="24"/>
          <w:szCs w:val="24"/>
        </w:rPr>
        <w:t>、判断题</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1.电子支付的工作环境是基于一个封闭的系统平台。</w:t>
      </w:r>
      <w:r>
        <w:rPr>
          <w:rFonts w:asciiTheme="minorEastAsia" w:hAnsiTheme="minorEastAsia" w:hint="eastAsia"/>
          <w:sz w:val="24"/>
          <w:szCs w:val="24"/>
        </w:rPr>
        <w:t>（    ）</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2.卡基电子现金便于携带。</w:t>
      </w:r>
      <w:r>
        <w:rPr>
          <w:rFonts w:asciiTheme="minorEastAsia" w:hAnsiTheme="minorEastAsia" w:hint="eastAsia"/>
          <w:sz w:val="24"/>
          <w:szCs w:val="24"/>
        </w:rPr>
        <w:t>（    ）</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3. 电子支付采用数字化的方式进行款项支付。</w:t>
      </w:r>
      <w:r>
        <w:rPr>
          <w:rFonts w:asciiTheme="minorEastAsia" w:hAnsiTheme="minorEastAsia" w:hint="eastAsia"/>
          <w:sz w:val="24"/>
          <w:szCs w:val="24"/>
        </w:rPr>
        <w:t>（    ）</w:t>
      </w:r>
    </w:p>
    <w:p w:rsidR="0092392E" w:rsidRPr="008A367F"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4. 电子现金支付的匿名性及不可追踪性使得电子现金的持有者一旦丢失相关资料，将无法追回。</w:t>
      </w:r>
      <w:r>
        <w:rPr>
          <w:rFonts w:asciiTheme="minorEastAsia" w:hAnsiTheme="minorEastAsia" w:hint="eastAsia"/>
          <w:sz w:val="24"/>
          <w:szCs w:val="24"/>
        </w:rPr>
        <w:t>（    ）</w:t>
      </w:r>
    </w:p>
    <w:p w:rsidR="0092392E" w:rsidRDefault="0092392E" w:rsidP="0092392E">
      <w:pPr>
        <w:spacing w:line="360" w:lineRule="auto"/>
        <w:ind w:firstLineChars="200" w:firstLine="480"/>
        <w:rPr>
          <w:rFonts w:asciiTheme="minorEastAsia" w:hAnsiTheme="minorEastAsia"/>
          <w:sz w:val="24"/>
          <w:szCs w:val="24"/>
        </w:rPr>
      </w:pPr>
      <w:r w:rsidRPr="008A367F">
        <w:rPr>
          <w:rFonts w:asciiTheme="minorEastAsia" w:hAnsiTheme="minorEastAsia" w:hint="eastAsia"/>
          <w:sz w:val="24"/>
          <w:szCs w:val="24"/>
        </w:rPr>
        <w:t>5. 在网上支付中，先配送后支付，卖方将承担收不回货款的风险。</w:t>
      </w:r>
      <w:r>
        <w:rPr>
          <w:rFonts w:asciiTheme="minorEastAsia" w:hAnsiTheme="minorEastAsia" w:hint="eastAsia"/>
          <w:sz w:val="24"/>
          <w:szCs w:val="24"/>
        </w:rPr>
        <w:t>（    ）</w:t>
      </w:r>
    </w:p>
    <w:p w:rsidR="00E40FBB" w:rsidRDefault="0092392E">
      <w:pPr>
        <w:rPr>
          <w:rFonts w:hint="eastAsia"/>
        </w:rPr>
      </w:pPr>
      <w:r>
        <w:rPr>
          <w:rFonts w:hint="eastAsia"/>
        </w:rPr>
        <w:t>第六章</w:t>
      </w:r>
      <w:r>
        <w:rPr>
          <w:rFonts w:hint="eastAsia"/>
        </w:rPr>
        <w:t xml:space="preserve">    </w:t>
      </w:r>
      <w:r>
        <w:rPr>
          <w:rFonts w:hint="eastAsia"/>
        </w:rPr>
        <w:t>移动电子商务</w:t>
      </w:r>
    </w:p>
    <w:p w:rsidR="0092392E" w:rsidRDefault="0092392E" w:rsidP="0092392E">
      <w:pPr>
        <w:pStyle w:val="a3"/>
        <w:spacing w:before="0" w:beforeAutospacing="0" w:after="0" w:afterAutospacing="0" w:line="360" w:lineRule="auto"/>
        <w:rPr>
          <w:rFonts w:asciiTheme="minorEastAsia" w:eastAsiaTheme="minorEastAsia" w:hAnsiTheme="minorEastAsia" w:cs="Arial"/>
          <w:b/>
          <w:color w:val="222222"/>
        </w:rPr>
      </w:pPr>
      <w:r>
        <w:rPr>
          <w:rFonts w:asciiTheme="minorEastAsia" w:eastAsiaTheme="minorEastAsia" w:hAnsiTheme="minorEastAsia" w:cs="Arial" w:hint="eastAsia"/>
          <w:b/>
          <w:color w:val="222222"/>
        </w:rPr>
        <w:t>练习题</w:t>
      </w:r>
    </w:p>
    <w:p w:rsidR="0092392E" w:rsidRPr="00901C92" w:rsidRDefault="0092392E" w:rsidP="0092392E">
      <w:pPr>
        <w:pStyle w:val="a3"/>
        <w:spacing w:before="0" w:beforeAutospacing="0" w:after="0" w:afterAutospacing="0" w:line="360" w:lineRule="auto"/>
        <w:ind w:firstLine="480"/>
        <w:jc w:val="center"/>
        <w:rPr>
          <w:rFonts w:asciiTheme="minorEastAsia" w:eastAsiaTheme="minorEastAsia" w:hAnsiTheme="minorEastAsia" w:cs="Arial"/>
          <w:b/>
          <w:color w:val="222222"/>
        </w:rPr>
      </w:pPr>
    </w:p>
    <w:p w:rsidR="0092392E"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Pr>
          <w:rFonts w:asciiTheme="minorEastAsia" w:eastAsiaTheme="minorEastAsia" w:hAnsiTheme="minorEastAsia" w:cs="Arial" w:hint="eastAsia"/>
          <w:color w:val="222222"/>
        </w:rPr>
        <w:t>一</w:t>
      </w:r>
      <w:r w:rsidRPr="00901C92">
        <w:rPr>
          <w:rFonts w:asciiTheme="minorEastAsia" w:eastAsiaTheme="minorEastAsia" w:hAnsiTheme="minorEastAsia" w:cs="Arial"/>
          <w:color w:val="222222"/>
        </w:rPr>
        <w:t>、单项选择题</w:t>
      </w: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901C92">
        <w:rPr>
          <w:rFonts w:asciiTheme="minorEastAsia" w:eastAsiaTheme="minorEastAsia" w:hAnsiTheme="minorEastAsia" w:cs="Arial"/>
          <w:color w:val="222222"/>
        </w:rPr>
        <w:t xml:space="preserve">1．按照用户需求的角度进行分类，移动看病挂号属于 (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 xml:space="preserve"> )</w:t>
      </w:r>
    </w:p>
    <w:p w:rsidR="0092392E"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901C92">
        <w:rPr>
          <w:rFonts w:asciiTheme="minorEastAsia" w:eastAsiaTheme="minorEastAsia" w:hAnsiTheme="minorEastAsia" w:cs="Arial"/>
          <w:color w:val="222222"/>
        </w:rPr>
        <w:lastRenderedPageBreak/>
        <w:t xml:space="preserve">A．搜索查询移动商务 </w:t>
      </w: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901C92">
        <w:rPr>
          <w:rFonts w:asciiTheme="minorEastAsia" w:eastAsiaTheme="minorEastAsia" w:hAnsiTheme="minorEastAsia" w:cs="Arial"/>
          <w:color w:val="222222"/>
        </w:rPr>
        <w:t>B．需求对接型移动商务</w:t>
      </w:r>
    </w:p>
    <w:p w:rsidR="0092392E"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901C92">
        <w:rPr>
          <w:rFonts w:asciiTheme="minorEastAsia" w:eastAsiaTheme="minorEastAsia" w:hAnsiTheme="minorEastAsia" w:cs="Arial"/>
          <w:color w:val="222222"/>
        </w:rPr>
        <w:t xml:space="preserve">C．按需定制型移动商务 </w:t>
      </w:r>
    </w:p>
    <w:p w:rsidR="0092392E"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901C92">
        <w:rPr>
          <w:rFonts w:asciiTheme="minorEastAsia" w:eastAsiaTheme="minorEastAsia" w:hAnsiTheme="minorEastAsia" w:cs="Arial"/>
          <w:color w:val="222222"/>
        </w:rPr>
        <w:t>D．预约接受型移动商务</w:t>
      </w: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Pr>
          <w:rFonts w:asciiTheme="minorEastAsia" w:eastAsiaTheme="minorEastAsia" w:hAnsiTheme="minorEastAsia" w:cs="Arial" w:hint="eastAsia"/>
          <w:color w:val="222222"/>
        </w:rPr>
        <w:t>2</w:t>
      </w:r>
      <w:r w:rsidRPr="00901C92">
        <w:rPr>
          <w:rFonts w:asciiTheme="minorEastAsia" w:eastAsiaTheme="minorEastAsia" w:hAnsiTheme="minorEastAsia" w:cs="Arial"/>
          <w:color w:val="222222"/>
        </w:rPr>
        <w:t xml:space="preserve">． 在价值链构建中培育和创造一种“资源独占型”的价值链，这种价值链构建方式叫做(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 xml:space="preserve"> )。</w:t>
      </w:r>
    </w:p>
    <w:p w:rsidR="0092392E"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901C92">
        <w:rPr>
          <w:rFonts w:asciiTheme="minorEastAsia" w:eastAsiaTheme="minorEastAsia" w:hAnsiTheme="minorEastAsia" w:cs="Arial"/>
          <w:color w:val="222222"/>
        </w:rPr>
        <w:t xml:space="preserve">A．技术引导型 </w:t>
      </w:r>
    </w:p>
    <w:p w:rsidR="0092392E"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901C92">
        <w:rPr>
          <w:rFonts w:asciiTheme="minorEastAsia" w:eastAsiaTheme="minorEastAsia" w:hAnsiTheme="minorEastAsia" w:cs="Arial"/>
          <w:color w:val="222222"/>
        </w:rPr>
        <w:t xml:space="preserve">B．市场驱动型 </w:t>
      </w:r>
    </w:p>
    <w:p w:rsidR="0092392E"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901C92">
        <w:rPr>
          <w:rFonts w:asciiTheme="minorEastAsia" w:eastAsiaTheme="minorEastAsia" w:hAnsiTheme="minorEastAsia" w:cs="Arial"/>
          <w:color w:val="222222"/>
        </w:rPr>
        <w:t xml:space="preserve">C．资源扩散型 </w:t>
      </w:r>
    </w:p>
    <w:p w:rsidR="0092392E"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901C92">
        <w:rPr>
          <w:rFonts w:asciiTheme="minorEastAsia" w:eastAsiaTheme="minorEastAsia" w:hAnsiTheme="minorEastAsia" w:cs="Arial"/>
          <w:color w:val="222222"/>
        </w:rPr>
        <w:t>D．应用驱动型</w:t>
      </w: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Pr>
          <w:rFonts w:asciiTheme="minorEastAsia" w:eastAsiaTheme="minorEastAsia" w:hAnsiTheme="minorEastAsia" w:cs="Arial" w:hint="eastAsia"/>
          <w:color w:val="222222"/>
        </w:rPr>
        <w:t>3</w:t>
      </w:r>
      <w:r w:rsidRPr="00901C92">
        <w:rPr>
          <w:rFonts w:asciiTheme="minorEastAsia" w:eastAsiaTheme="minorEastAsia" w:hAnsiTheme="minorEastAsia" w:cs="Arial"/>
          <w:color w:val="222222"/>
        </w:rPr>
        <w:t xml:space="preserve">． 一般的移动支付系统中最复杂的部分是(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 xml:space="preserve"> )，它为利润的分成最终实现提供了技术保证。</w:t>
      </w:r>
    </w:p>
    <w:p w:rsidR="0092392E"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901C92">
        <w:rPr>
          <w:rFonts w:asciiTheme="minorEastAsia" w:eastAsiaTheme="minorEastAsia" w:hAnsiTheme="minorEastAsia" w:cs="Arial"/>
          <w:color w:val="222222"/>
        </w:rPr>
        <w:t xml:space="preserve">A．终端用户消费系统 </w:t>
      </w:r>
    </w:p>
    <w:p w:rsidR="0092392E"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901C92">
        <w:rPr>
          <w:rFonts w:asciiTheme="minorEastAsia" w:eastAsiaTheme="minorEastAsia" w:hAnsiTheme="minorEastAsia" w:cs="Arial"/>
          <w:color w:val="222222"/>
        </w:rPr>
        <w:t xml:space="preserve">B．商家管理系统 </w:t>
      </w:r>
    </w:p>
    <w:p w:rsidR="0092392E"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901C92">
        <w:rPr>
          <w:rFonts w:asciiTheme="minorEastAsia" w:eastAsiaTheme="minorEastAsia" w:hAnsiTheme="minorEastAsia" w:cs="Arial"/>
          <w:color w:val="222222"/>
        </w:rPr>
        <w:t xml:space="preserve">C．运营商综合管理系统 </w:t>
      </w:r>
    </w:p>
    <w:p w:rsidR="0092392E"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901C92">
        <w:rPr>
          <w:rFonts w:asciiTheme="minorEastAsia" w:eastAsiaTheme="minorEastAsia" w:hAnsiTheme="minorEastAsia" w:cs="Arial"/>
          <w:color w:val="222222"/>
        </w:rPr>
        <w:t>D．移动支付系统</w:t>
      </w: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Pr>
          <w:rFonts w:asciiTheme="minorEastAsia" w:eastAsiaTheme="minorEastAsia" w:hAnsiTheme="minorEastAsia" w:cs="Arial" w:hint="eastAsia"/>
          <w:color w:val="222222"/>
        </w:rPr>
        <w:t>4</w:t>
      </w:r>
      <w:r w:rsidRPr="00901C92">
        <w:rPr>
          <w:rFonts w:asciiTheme="minorEastAsia" w:eastAsiaTheme="minorEastAsia" w:hAnsiTheme="minorEastAsia" w:cs="Arial"/>
          <w:color w:val="222222"/>
        </w:rPr>
        <w:t xml:space="preserve">． （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 xml:space="preserve"> ）是移动商务的杀手锏应用。</w:t>
      </w:r>
    </w:p>
    <w:p w:rsidR="0092392E"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901C92">
        <w:rPr>
          <w:rFonts w:asciiTheme="minorEastAsia" w:eastAsiaTheme="minorEastAsia" w:hAnsiTheme="minorEastAsia" w:cs="Arial"/>
          <w:color w:val="222222"/>
        </w:rPr>
        <w:t xml:space="preserve">A．基于位置的服务 </w:t>
      </w:r>
    </w:p>
    <w:p w:rsidR="0092392E"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901C92">
        <w:rPr>
          <w:rFonts w:asciiTheme="minorEastAsia" w:eastAsiaTheme="minorEastAsia" w:hAnsiTheme="minorEastAsia" w:cs="Arial"/>
          <w:color w:val="222222"/>
        </w:rPr>
        <w:t xml:space="preserve">B．随时随地的访问 </w:t>
      </w:r>
    </w:p>
    <w:p w:rsidR="0092392E"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901C92">
        <w:rPr>
          <w:rFonts w:asciiTheme="minorEastAsia" w:eastAsiaTheme="minorEastAsia" w:hAnsiTheme="minorEastAsia" w:cs="Arial"/>
          <w:color w:val="222222"/>
        </w:rPr>
        <w:t xml:space="preserve">C．紧急访问 </w:t>
      </w:r>
    </w:p>
    <w:p w:rsidR="0092392E"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901C92">
        <w:rPr>
          <w:rFonts w:asciiTheme="minorEastAsia" w:eastAsiaTheme="minorEastAsia" w:hAnsiTheme="minorEastAsia" w:cs="Arial"/>
          <w:color w:val="222222"/>
        </w:rPr>
        <w:t>D．手机游戏</w:t>
      </w: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Pr>
          <w:rFonts w:asciiTheme="minorEastAsia" w:eastAsiaTheme="minorEastAsia" w:hAnsiTheme="minorEastAsia" w:cs="Arial" w:hint="eastAsia"/>
          <w:color w:val="222222"/>
        </w:rPr>
        <w:t>5</w:t>
      </w:r>
      <w:r w:rsidRPr="00901C92">
        <w:rPr>
          <w:rFonts w:asciiTheme="minorEastAsia" w:eastAsiaTheme="minorEastAsia" w:hAnsiTheme="minorEastAsia" w:cs="Arial"/>
          <w:color w:val="222222"/>
        </w:rPr>
        <w:t xml:space="preserve">．以下哪个域名是移动设备接入专用域名（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 xml:space="preserve"> ）</w:t>
      </w:r>
    </w:p>
    <w:p w:rsidR="0092392E"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901C92">
        <w:rPr>
          <w:rFonts w:asciiTheme="minorEastAsia" w:eastAsiaTheme="minorEastAsia" w:hAnsiTheme="minorEastAsia" w:cs="Arial"/>
          <w:color w:val="222222"/>
        </w:rPr>
        <w:t xml:space="preserve">A .com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B .</w:t>
      </w:r>
      <w:proofErr w:type="spellStart"/>
      <w:r w:rsidRPr="00901C92">
        <w:rPr>
          <w:rFonts w:asciiTheme="minorEastAsia" w:eastAsiaTheme="minorEastAsia" w:hAnsiTheme="minorEastAsia" w:cs="Arial"/>
          <w:color w:val="222222"/>
        </w:rPr>
        <w:t>mobi</w:t>
      </w:r>
      <w:proofErr w:type="spellEnd"/>
      <w:r w:rsidRPr="00901C92">
        <w:rPr>
          <w:rFonts w:asciiTheme="minorEastAsia" w:eastAsiaTheme="minorEastAsia" w:hAnsiTheme="minorEastAsia" w:cs="Arial"/>
          <w:color w:val="222222"/>
        </w:rPr>
        <w:t xml:space="preserve">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C .</w:t>
      </w:r>
      <w:proofErr w:type="spellStart"/>
      <w:r w:rsidRPr="00901C92">
        <w:rPr>
          <w:rFonts w:asciiTheme="minorEastAsia" w:eastAsiaTheme="minorEastAsia" w:hAnsiTheme="minorEastAsia" w:cs="Arial"/>
          <w:color w:val="222222"/>
        </w:rPr>
        <w:t>com.cn</w:t>
      </w:r>
      <w:proofErr w:type="spellEnd"/>
      <w:r w:rsidRPr="00901C92">
        <w:rPr>
          <w:rFonts w:asciiTheme="minorEastAsia" w:eastAsiaTheme="minorEastAsia" w:hAnsiTheme="minorEastAsia" w:cs="Arial"/>
          <w:color w:val="222222"/>
        </w:rPr>
        <w:t xml:space="preserve">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D .</w:t>
      </w:r>
      <w:proofErr w:type="spellStart"/>
      <w:r w:rsidRPr="00901C92">
        <w:rPr>
          <w:rFonts w:asciiTheme="minorEastAsia" w:eastAsiaTheme="minorEastAsia" w:hAnsiTheme="minorEastAsia" w:cs="Arial"/>
          <w:color w:val="222222"/>
        </w:rPr>
        <w:t>edu</w:t>
      </w:r>
      <w:proofErr w:type="spellEnd"/>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Pr>
          <w:rFonts w:asciiTheme="minorEastAsia" w:eastAsiaTheme="minorEastAsia" w:hAnsiTheme="minorEastAsia" w:cs="Arial" w:hint="eastAsia"/>
          <w:color w:val="222222"/>
        </w:rPr>
        <w:t>6</w:t>
      </w:r>
      <w:r w:rsidRPr="00901C92">
        <w:rPr>
          <w:rFonts w:asciiTheme="minorEastAsia" w:eastAsiaTheme="minorEastAsia" w:hAnsiTheme="minorEastAsia" w:cs="Arial"/>
          <w:color w:val="222222"/>
        </w:rPr>
        <w:t xml:space="preserve">．相对于笔记本而言，智能手机的优势是（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 xml:space="preserve"> ）</w:t>
      </w: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901C92">
        <w:rPr>
          <w:rFonts w:asciiTheme="minorEastAsia" w:eastAsiaTheme="minorEastAsia" w:hAnsiTheme="minorEastAsia" w:cs="Arial"/>
          <w:color w:val="222222"/>
        </w:rPr>
        <w:lastRenderedPageBreak/>
        <w:t xml:space="preserve">A．携带方便，接入灵活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B．界面友好，易操作</w:t>
      </w: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901C92">
        <w:rPr>
          <w:rFonts w:asciiTheme="minorEastAsia" w:eastAsiaTheme="minorEastAsia" w:hAnsiTheme="minorEastAsia" w:cs="Arial"/>
          <w:color w:val="222222"/>
        </w:rPr>
        <w:t xml:space="preserve">C．计算速度快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D．外设接口种类多</w:t>
      </w:r>
    </w:p>
    <w:p w:rsidR="0092392E"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Pr>
          <w:rFonts w:asciiTheme="minorEastAsia" w:eastAsiaTheme="minorEastAsia" w:hAnsiTheme="minorEastAsia" w:cs="Arial" w:hint="eastAsia"/>
          <w:color w:val="222222"/>
        </w:rPr>
        <w:t>7</w:t>
      </w:r>
      <w:r w:rsidRPr="00901C92">
        <w:rPr>
          <w:rFonts w:asciiTheme="minorEastAsia" w:eastAsiaTheme="minorEastAsia" w:hAnsiTheme="minorEastAsia" w:cs="Arial"/>
          <w:color w:val="222222"/>
        </w:rPr>
        <w:t xml:space="preserve">．移动商务从本质上归属于（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 xml:space="preserve"> ）的类别。</w:t>
      </w: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901C92">
        <w:rPr>
          <w:rFonts w:asciiTheme="minorEastAsia" w:eastAsiaTheme="minorEastAsia" w:hAnsiTheme="minorEastAsia" w:cs="Arial"/>
          <w:color w:val="222222"/>
        </w:rPr>
        <w:t xml:space="preserve">A．电子商务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 xml:space="preserve">B．通信技术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 xml:space="preserve">C．无线通讯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D．网络技术</w:t>
      </w:r>
    </w:p>
    <w:p w:rsidR="0092392E"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p>
    <w:p w:rsidR="0092392E"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Pr>
          <w:rFonts w:asciiTheme="minorEastAsia" w:eastAsiaTheme="minorEastAsia" w:hAnsiTheme="minorEastAsia" w:cs="Arial" w:hint="eastAsia"/>
          <w:color w:val="222222"/>
        </w:rPr>
        <w:t>二、多选题</w:t>
      </w: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Pr>
          <w:rFonts w:asciiTheme="minorEastAsia" w:eastAsiaTheme="minorEastAsia" w:hAnsiTheme="minorEastAsia" w:cs="Arial" w:hint="eastAsia"/>
          <w:color w:val="222222"/>
        </w:rPr>
        <w:t>1</w:t>
      </w:r>
      <w:r w:rsidRPr="00901C92">
        <w:rPr>
          <w:rFonts w:asciiTheme="minorEastAsia" w:eastAsiaTheme="minorEastAsia" w:hAnsiTheme="minorEastAsia" w:cs="Arial"/>
          <w:color w:val="222222"/>
        </w:rPr>
        <w:t xml:space="preserve">．下列哪种行为属于移动应用 （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 xml:space="preserve"> ）</w:t>
      </w:r>
    </w:p>
    <w:p w:rsidR="0092392E"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901C92">
        <w:rPr>
          <w:rFonts w:asciiTheme="minorEastAsia" w:eastAsiaTheme="minorEastAsia" w:hAnsiTheme="minorEastAsia" w:cs="Arial"/>
          <w:color w:val="222222"/>
        </w:rPr>
        <w:t xml:space="preserve">A．使用蓝牙耳机拨打手机 </w:t>
      </w: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901C92">
        <w:rPr>
          <w:rFonts w:asciiTheme="minorEastAsia" w:eastAsiaTheme="minorEastAsia" w:hAnsiTheme="minorEastAsia" w:cs="Arial"/>
          <w:color w:val="222222"/>
        </w:rPr>
        <w:t>B．用台式电脑在家上网下载程序</w:t>
      </w:r>
    </w:p>
    <w:p w:rsidR="0092392E"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901C92">
        <w:rPr>
          <w:rFonts w:asciiTheme="minorEastAsia" w:eastAsiaTheme="minorEastAsia" w:hAnsiTheme="minorEastAsia" w:cs="Arial"/>
          <w:color w:val="222222"/>
        </w:rPr>
        <w:t xml:space="preserve">C． 用笔记本电脑在火车上看电子小说 </w:t>
      </w:r>
    </w:p>
    <w:p w:rsidR="0092392E"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901C92">
        <w:rPr>
          <w:rFonts w:asciiTheme="minorEastAsia" w:eastAsiaTheme="minorEastAsia" w:hAnsiTheme="minorEastAsia" w:cs="Arial"/>
          <w:color w:val="222222"/>
        </w:rPr>
        <w:t>D． 用手机在室外上网收发邮件</w:t>
      </w:r>
    </w:p>
    <w:p w:rsidR="0092392E"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Pr>
          <w:rFonts w:asciiTheme="minorEastAsia" w:eastAsiaTheme="minorEastAsia" w:hAnsiTheme="minorEastAsia" w:cs="Arial" w:hint="eastAsia"/>
          <w:color w:val="222222"/>
        </w:rPr>
        <w:t>2</w:t>
      </w:r>
      <w:r w:rsidRPr="00901C92">
        <w:rPr>
          <w:rFonts w:asciiTheme="minorEastAsia" w:eastAsiaTheme="minorEastAsia" w:hAnsiTheme="minorEastAsia" w:cs="Arial"/>
          <w:color w:val="222222"/>
        </w:rPr>
        <w:t>．基于无线网络的移动商务与基于有线网络的商务相比，下列哪项不属于移动商务独有（</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 xml:space="preserve"> ）</w:t>
      </w: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901C92">
        <w:rPr>
          <w:rFonts w:asciiTheme="minorEastAsia" w:eastAsiaTheme="minorEastAsia" w:hAnsiTheme="minorEastAsia" w:cs="Arial"/>
          <w:color w:val="222222"/>
        </w:rPr>
        <w:t xml:space="preserve">A．移动性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 xml:space="preserve">B．接入的稳定性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 xml:space="preserve">C．定位性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D．互动性</w:t>
      </w:r>
    </w:p>
    <w:p w:rsidR="0092392E"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Pr>
          <w:rFonts w:asciiTheme="minorEastAsia" w:eastAsiaTheme="minorEastAsia" w:hAnsiTheme="minorEastAsia" w:cs="Arial" w:hint="eastAsia"/>
          <w:color w:val="222222"/>
        </w:rPr>
        <w:t>3</w:t>
      </w:r>
      <w:r w:rsidRPr="00901C92">
        <w:rPr>
          <w:rFonts w:asciiTheme="minorEastAsia" w:eastAsiaTheme="minorEastAsia" w:hAnsiTheme="minorEastAsia" w:cs="Arial"/>
          <w:color w:val="222222"/>
        </w:rPr>
        <w:t xml:space="preserve">．信息服务合同是指以提供信息服务为标的的合同，如信息访问、（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 xml:space="preserve"> ）等。</w:t>
      </w:r>
    </w:p>
    <w:p w:rsidR="0092392E" w:rsidRPr="00D62A01"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D62A01">
        <w:rPr>
          <w:rFonts w:asciiTheme="minorEastAsia" w:eastAsiaTheme="minorEastAsia" w:hAnsiTheme="minorEastAsia" w:cs="Arial"/>
          <w:color w:val="222222"/>
        </w:rPr>
        <w:t xml:space="preserve">A．音乐下载 </w:t>
      </w:r>
      <w:r w:rsidRPr="00D62A01">
        <w:rPr>
          <w:rFonts w:asciiTheme="minorEastAsia" w:eastAsiaTheme="minorEastAsia" w:hAnsiTheme="minorEastAsia" w:cs="Arial" w:hint="eastAsia"/>
          <w:color w:val="222222"/>
        </w:rPr>
        <w:t xml:space="preserve">  </w:t>
      </w:r>
      <w:r w:rsidRPr="00D62A01">
        <w:rPr>
          <w:rFonts w:asciiTheme="minorEastAsia" w:eastAsiaTheme="minorEastAsia" w:hAnsiTheme="minorEastAsia" w:cs="Arial"/>
          <w:color w:val="222222"/>
        </w:rPr>
        <w:t>B．</w:t>
      </w:r>
      <w:r w:rsidRPr="00D62A01">
        <w:rPr>
          <w:rFonts w:asciiTheme="minorEastAsia" w:eastAsiaTheme="minorEastAsia" w:hAnsiTheme="minorEastAsia" w:cs="Arial" w:hint="eastAsia"/>
          <w:color w:val="222222"/>
        </w:rPr>
        <w:t>在线服务</w:t>
      </w:r>
      <w:r w:rsidRPr="00D62A01">
        <w:rPr>
          <w:rFonts w:asciiTheme="minorEastAsia" w:eastAsiaTheme="minorEastAsia" w:hAnsiTheme="minorEastAsia" w:cs="Arial"/>
          <w:color w:val="222222"/>
        </w:rPr>
        <w:t xml:space="preserve"> </w:t>
      </w:r>
      <w:r w:rsidRPr="00D62A01">
        <w:rPr>
          <w:rFonts w:asciiTheme="minorEastAsia" w:eastAsiaTheme="minorEastAsia" w:hAnsiTheme="minorEastAsia" w:cs="Arial" w:hint="eastAsia"/>
          <w:color w:val="222222"/>
        </w:rPr>
        <w:t xml:space="preserve">  </w:t>
      </w:r>
      <w:r w:rsidRPr="00D62A01">
        <w:rPr>
          <w:rFonts w:asciiTheme="minorEastAsia" w:eastAsiaTheme="minorEastAsia" w:hAnsiTheme="minorEastAsia" w:cs="Arial"/>
          <w:color w:val="222222"/>
        </w:rPr>
        <w:t>C．</w:t>
      </w:r>
      <w:r w:rsidRPr="00D62A01">
        <w:rPr>
          <w:rFonts w:asciiTheme="minorEastAsia" w:eastAsiaTheme="minorEastAsia" w:hAnsiTheme="minorEastAsia" w:cs="Arial" w:hint="eastAsia"/>
          <w:color w:val="222222"/>
        </w:rPr>
        <w:t>交易平台服务</w:t>
      </w:r>
      <w:r w:rsidRPr="00D62A01">
        <w:rPr>
          <w:rFonts w:asciiTheme="minorEastAsia" w:eastAsiaTheme="minorEastAsia" w:hAnsiTheme="minorEastAsia" w:cs="Arial"/>
          <w:color w:val="222222"/>
        </w:rPr>
        <w:t xml:space="preserve"> </w:t>
      </w:r>
      <w:r w:rsidRPr="00D62A01">
        <w:rPr>
          <w:rFonts w:asciiTheme="minorEastAsia" w:eastAsiaTheme="minorEastAsia" w:hAnsiTheme="minorEastAsia" w:cs="Arial" w:hint="eastAsia"/>
          <w:color w:val="222222"/>
        </w:rPr>
        <w:t xml:space="preserve">  </w:t>
      </w:r>
      <w:r w:rsidRPr="00D62A01">
        <w:rPr>
          <w:rFonts w:asciiTheme="minorEastAsia" w:eastAsiaTheme="minorEastAsia" w:hAnsiTheme="minorEastAsia" w:cs="Arial"/>
          <w:color w:val="222222"/>
        </w:rPr>
        <w:t>D．认证服务</w:t>
      </w:r>
    </w:p>
    <w:p w:rsidR="0092392E" w:rsidRPr="00D62A01"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p>
    <w:p w:rsidR="0092392E" w:rsidRPr="00D62A01" w:rsidRDefault="0092392E" w:rsidP="0092392E">
      <w:pPr>
        <w:spacing w:line="360" w:lineRule="auto"/>
        <w:ind w:firstLineChars="200" w:firstLine="480"/>
        <w:rPr>
          <w:rFonts w:asciiTheme="minorEastAsia" w:hAnsiTheme="minorEastAsia"/>
          <w:sz w:val="24"/>
          <w:szCs w:val="24"/>
        </w:rPr>
      </w:pPr>
      <w:r w:rsidRPr="00D62A01">
        <w:rPr>
          <w:rFonts w:asciiTheme="minorEastAsia" w:hAnsiTheme="minorEastAsia" w:cs="Arial" w:hint="eastAsia"/>
          <w:color w:val="222222"/>
          <w:sz w:val="24"/>
          <w:szCs w:val="24"/>
        </w:rPr>
        <w:t xml:space="preserve">4. </w:t>
      </w:r>
      <w:r w:rsidRPr="00D62A01">
        <w:rPr>
          <w:rFonts w:asciiTheme="minorEastAsia" w:hAnsiTheme="minorEastAsia" w:hint="eastAsia"/>
          <w:sz w:val="24"/>
          <w:szCs w:val="24"/>
        </w:rPr>
        <w:t>根据移动电子商务交易商品性质的不同，各种交易类业务可以细分为以下类别（   ）</w:t>
      </w:r>
    </w:p>
    <w:p w:rsidR="0092392E" w:rsidRPr="00D62A01" w:rsidRDefault="0092392E" w:rsidP="0092392E">
      <w:pPr>
        <w:spacing w:line="360" w:lineRule="auto"/>
        <w:ind w:firstLineChars="200" w:firstLine="480"/>
        <w:rPr>
          <w:rFonts w:asciiTheme="minorEastAsia" w:hAnsiTheme="minorEastAsia"/>
          <w:sz w:val="24"/>
          <w:szCs w:val="24"/>
        </w:rPr>
      </w:pPr>
      <w:r w:rsidRPr="00D62A01">
        <w:rPr>
          <w:rFonts w:asciiTheme="minorEastAsia" w:hAnsiTheme="minorEastAsia" w:hint="eastAsia"/>
          <w:sz w:val="24"/>
          <w:szCs w:val="24"/>
        </w:rPr>
        <w:t>A. 实物商品交易类</w:t>
      </w:r>
    </w:p>
    <w:p w:rsidR="0092392E" w:rsidRPr="00D62A01" w:rsidRDefault="0092392E" w:rsidP="0092392E">
      <w:pPr>
        <w:spacing w:line="360" w:lineRule="auto"/>
        <w:ind w:firstLineChars="200" w:firstLine="480"/>
        <w:rPr>
          <w:rFonts w:asciiTheme="minorEastAsia" w:hAnsiTheme="minorEastAsia"/>
          <w:sz w:val="24"/>
          <w:szCs w:val="24"/>
        </w:rPr>
      </w:pPr>
      <w:r w:rsidRPr="00D62A01">
        <w:rPr>
          <w:rFonts w:asciiTheme="minorEastAsia" w:hAnsiTheme="minorEastAsia" w:hint="eastAsia"/>
          <w:sz w:val="24"/>
          <w:szCs w:val="24"/>
        </w:rPr>
        <w:t>B. 数字商品交易类</w:t>
      </w:r>
    </w:p>
    <w:p w:rsidR="0092392E" w:rsidRPr="00D62A01" w:rsidRDefault="0092392E" w:rsidP="0092392E">
      <w:pPr>
        <w:spacing w:line="360" w:lineRule="auto"/>
        <w:ind w:firstLineChars="200" w:firstLine="480"/>
        <w:rPr>
          <w:rFonts w:asciiTheme="minorEastAsia" w:hAnsiTheme="minorEastAsia"/>
          <w:sz w:val="24"/>
          <w:szCs w:val="24"/>
        </w:rPr>
      </w:pPr>
      <w:r w:rsidRPr="00D62A01">
        <w:rPr>
          <w:rFonts w:asciiTheme="minorEastAsia" w:hAnsiTheme="minorEastAsia" w:hint="eastAsia"/>
          <w:sz w:val="24"/>
          <w:szCs w:val="24"/>
        </w:rPr>
        <w:t>C. 信息服务类</w:t>
      </w:r>
    </w:p>
    <w:p w:rsidR="0092392E" w:rsidRPr="00D62A01" w:rsidRDefault="0092392E" w:rsidP="0092392E">
      <w:pPr>
        <w:spacing w:line="360" w:lineRule="auto"/>
        <w:ind w:firstLineChars="200" w:firstLine="480"/>
        <w:rPr>
          <w:rFonts w:asciiTheme="minorEastAsia" w:hAnsiTheme="minorEastAsia"/>
          <w:sz w:val="24"/>
          <w:szCs w:val="24"/>
        </w:rPr>
      </w:pPr>
      <w:r w:rsidRPr="00D62A01">
        <w:rPr>
          <w:rFonts w:asciiTheme="minorEastAsia" w:hAnsiTheme="minorEastAsia" w:hint="eastAsia"/>
          <w:sz w:val="24"/>
          <w:szCs w:val="24"/>
        </w:rPr>
        <w:t>D. 金融服务类</w:t>
      </w:r>
    </w:p>
    <w:p w:rsidR="0092392E" w:rsidRPr="00D62A01" w:rsidRDefault="0092392E" w:rsidP="0092392E">
      <w:pPr>
        <w:spacing w:line="360" w:lineRule="auto"/>
        <w:ind w:firstLineChars="200" w:firstLine="480"/>
        <w:rPr>
          <w:rFonts w:asciiTheme="minorEastAsia" w:hAnsiTheme="minorEastAsia"/>
          <w:sz w:val="24"/>
          <w:szCs w:val="24"/>
        </w:rPr>
      </w:pPr>
      <w:r w:rsidRPr="00D62A01">
        <w:rPr>
          <w:rFonts w:asciiTheme="minorEastAsia" w:hAnsiTheme="minorEastAsia" w:hint="eastAsia"/>
          <w:sz w:val="24"/>
          <w:szCs w:val="24"/>
        </w:rPr>
        <w:t>E. 积分类。</w:t>
      </w:r>
    </w:p>
    <w:p w:rsidR="0092392E" w:rsidRPr="00D62A01"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p>
    <w:p w:rsidR="0092392E" w:rsidRDefault="0092392E" w:rsidP="0092392E">
      <w:pPr>
        <w:spacing w:line="360" w:lineRule="auto"/>
        <w:ind w:firstLineChars="200" w:firstLine="480"/>
        <w:rPr>
          <w:rFonts w:asciiTheme="minorEastAsia" w:hAnsiTheme="minorEastAsia"/>
          <w:sz w:val="24"/>
          <w:szCs w:val="24"/>
        </w:rPr>
      </w:pPr>
      <w:r w:rsidRPr="00D62A01">
        <w:rPr>
          <w:rFonts w:asciiTheme="minorEastAsia" w:hAnsiTheme="minorEastAsia" w:cs="Arial" w:hint="eastAsia"/>
          <w:color w:val="222222"/>
          <w:sz w:val="24"/>
          <w:szCs w:val="24"/>
        </w:rPr>
        <w:lastRenderedPageBreak/>
        <w:t>5.</w:t>
      </w:r>
      <w:r w:rsidRPr="00D62A01">
        <w:rPr>
          <w:rFonts w:asciiTheme="minorEastAsia" w:hAnsiTheme="minorEastAsia" w:hint="eastAsia"/>
          <w:sz w:val="24"/>
          <w:szCs w:val="24"/>
        </w:rPr>
        <w:t xml:space="preserve"> 移动商务价值链</w:t>
      </w:r>
      <w:r w:rsidRPr="000D0617">
        <w:rPr>
          <w:rFonts w:asciiTheme="minorEastAsia" w:hAnsiTheme="minorEastAsia" w:hint="eastAsia"/>
          <w:sz w:val="24"/>
          <w:szCs w:val="24"/>
        </w:rPr>
        <w:t>的内容增值包括</w:t>
      </w:r>
      <w:r>
        <w:rPr>
          <w:rFonts w:asciiTheme="minorEastAsia" w:hAnsiTheme="minorEastAsia" w:hint="eastAsia"/>
          <w:sz w:val="24"/>
          <w:szCs w:val="24"/>
        </w:rPr>
        <w:t>（    ）</w:t>
      </w:r>
    </w:p>
    <w:p w:rsidR="0092392E" w:rsidRDefault="0092392E" w:rsidP="00923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 xml:space="preserve">A. </w:t>
      </w:r>
      <w:r w:rsidRPr="000D0617">
        <w:rPr>
          <w:rFonts w:asciiTheme="minorEastAsia" w:hAnsiTheme="minorEastAsia" w:hint="eastAsia"/>
          <w:sz w:val="24"/>
          <w:szCs w:val="24"/>
        </w:rPr>
        <w:t>提供原始内容的内容创作</w:t>
      </w:r>
    </w:p>
    <w:p w:rsidR="0092392E" w:rsidRDefault="0092392E" w:rsidP="00923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 xml:space="preserve">B. </w:t>
      </w:r>
      <w:r w:rsidRPr="000D0617">
        <w:rPr>
          <w:rFonts w:asciiTheme="minorEastAsia" w:hAnsiTheme="minorEastAsia" w:hint="eastAsia"/>
          <w:sz w:val="24"/>
          <w:szCs w:val="24"/>
        </w:rPr>
        <w:t>处理成数字产品的内容包装</w:t>
      </w:r>
    </w:p>
    <w:p w:rsidR="0092392E" w:rsidRDefault="0092392E" w:rsidP="00923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 xml:space="preserve">C. </w:t>
      </w:r>
      <w:r w:rsidRPr="000D0617">
        <w:rPr>
          <w:rFonts w:asciiTheme="minorEastAsia" w:hAnsiTheme="minorEastAsia" w:hint="eastAsia"/>
          <w:sz w:val="24"/>
          <w:szCs w:val="24"/>
        </w:rPr>
        <w:t>向最终消费者提供内容产品的市场</w:t>
      </w:r>
    </w:p>
    <w:p w:rsidR="0092392E" w:rsidRDefault="0092392E" w:rsidP="00923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 xml:space="preserve">D. </w:t>
      </w:r>
      <w:r w:rsidRPr="000D0617">
        <w:rPr>
          <w:rFonts w:asciiTheme="minorEastAsia" w:hAnsiTheme="minorEastAsia" w:hint="eastAsia"/>
          <w:sz w:val="24"/>
          <w:szCs w:val="24"/>
        </w:rPr>
        <w:t>移动网络传输技术</w:t>
      </w:r>
    </w:p>
    <w:p w:rsidR="0092392E" w:rsidRDefault="0092392E" w:rsidP="0092392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 xml:space="preserve">E. </w:t>
      </w:r>
      <w:r w:rsidRPr="000D0617">
        <w:rPr>
          <w:rFonts w:asciiTheme="minorEastAsia" w:hAnsiTheme="minorEastAsia" w:hint="eastAsia"/>
          <w:sz w:val="24"/>
          <w:szCs w:val="24"/>
        </w:rPr>
        <w:t>移动界面和应用</w:t>
      </w:r>
    </w:p>
    <w:p w:rsidR="0092392E" w:rsidRPr="00D62A01"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p>
    <w:p w:rsidR="0092392E"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Pr>
          <w:rFonts w:asciiTheme="minorEastAsia" w:eastAsiaTheme="minorEastAsia" w:hAnsiTheme="minorEastAsia" w:cs="Arial" w:hint="eastAsia"/>
          <w:color w:val="222222"/>
        </w:rPr>
        <w:t>三</w:t>
      </w:r>
      <w:r w:rsidRPr="00901C92">
        <w:rPr>
          <w:rFonts w:asciiTheme="minorEastAsia" w:eastAsiaTheme="minorEastAsia" w:hAnsiTheme="minorEastAsia" w:cs="Arial"/>
          <w:color w:val="222222"/>
        </w:rPr>
        <w:t>、判断题</w:t>
      </w: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901C92">
        <w:rPr>
          <w:rFonts w:asciiTheme="minorEastAsia" w:eastAsiaTheme="minorEastAsia" w:hAnsiTheme="minorEastAsia" w:cs="Arial"/>
          <w:color w:val="222222"/>
        </w:rPr>
        <w:t xml:space="preserve">1． 企业应用的移动业务将是移动应用的主打领域。(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 xml:space="preserve"> )</w:t>
      </w: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901C92">
        <w:rPr>
          <w:rFonts w:asciiTheme="minorEastAsia" w:eastAsiaTheme="minorEastAsia" w:hAnsiTheme="minorEastAsia" w:cs="Arial"/>
          <w:color w:val="222222"/>
        </w:rPr>
        <w:t xml:space="preserve">2． 目前智能手持设备的显示屏将有所改善，但是表格输入和原始数据收入依然成问题。(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 xml:space="preserve"> )</w:t>
      </w: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sidRPr="00901C92">
        <w:rPr>
          <w:rFonts w:asciiTheme="minorEastAsia" w:eastAsiaTheme="minorEastAsia" w:hAnsiTheme="minorEastAsia" w:cs="Arial"/>
          <w:color w:val="222222"/>
        </w:rPr>
        <w:t xml:space="preserve">3． 移动商务将会取代传统的电子商务。(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 xml:space="preserve"> )</w:t>
      </w: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Pr>
          <w:rFonts w:asciiTheme="minorEastAsia" w:eastAsiaTheme="minorEastAsia" w:hAnsiTheme="minorEastAsia" w:cs="Arial" w:hint="eastAsia"/>
          <w:color w:val="222222"/>
        </w:rPr>
        <w:t>4</w:t>
      </w:r>
      <w:r w:rsidRPr="00901C92">
        <w:rPr>
          <w:rFonts w:asciiTheme="minorEastAsia" w:eastAsiaTheme="minorEastAsia" w:hAnsiTheme="minorEastAsia" w:cs="Arial"/>
          <w:color w:val="222222"/>
        </w:rPr>
        <w:t xml:space="preserve">． 域名注册与移动应用无关。 (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 xml:space="preserve"> )</w:t>
      </w: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Pr>
          <w:rFonts w:asciiTheme="minorEastAsia" w:eastAsiaTheme="minorEastAsia" w:hAnsiTheme="minorEastAsia" w:cs="Arial" w:hint="eastAsia"/>
          <w:color w:val="222222"/>
        </w:rPr>
        <w:t>5</w:t>
      </w:r>
      <w:r w:rsidRPr="00901C92">
        <w:rPr>
          <w:rFonts w:asciiTheme="minorEastAsia" w:eastAsiaTheme="minorEastAsia" w:hAnsiTheme="minorEastAsia" w:cs="Arial"/>
          <w:color w:val="222222"/>
        </w:rPr>
        <w:t xml:space="preserve">． 蓝牙技术只能在手机或电脑之间建立无线连接。 (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 xml:space="preserve"> )</w:t>
      </w: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Pr>
          <w:rFonts w:asciiTheme="minorEastAsia" w:eastAsiaTheme="minorEastAsia" w:hAnsiTheme="minorEastAsia" w:cs="Arial" w:hint="eastAsia"/>
          <w:color w:val="222222"/>
        </w:rPr>
        <w:t>6</w:t>
      </w:r>
      <w:r w:rsidRPr="00901C92">
        <w:rPr>
          <w:rFonts w:asciiTheme="minorEastAsia" w:eastAsiaTheme="minorEastAsia" w:hAnsiTheme="minorEastAsia" w:cs="Arial"/>
          <w:color w:val="222222"/>
        </w:rPr>
        <w:t xml:space="preserve">． 手机上网必须经过GPRS无线连接。(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 xml:space="preserve"> )</w:t>
      </w: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Pr>
          <w:rFonts w:asciiTheme="minorEastAsia" w:eastAsiaTheme="minorEastAsia" w:hAnsiTheme="minorEastAsia" w:cs="Arial" w:hint="eastAsia"/>
          <w:color w:val="222222"/>
        </w:rPr>
        <w:t>7</w:t>
      </w:r>
      <w:r w:rsidRPr="00901C92">
        <w:rPr>
          <w:rFonts w:asciiTheme="minorEastAsia" w:eastAsiaTheme="minorEastAsia" w:hAnsiTheme="minorEastAsia" w:cs="Arial"/>
          <w:color w:val="222222"/>
        </w:rPr>
        <w:t xml:space="preserve">． 与Wi-Fi技术相比，蓝牙的有效连接范围更大。 (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 xml:space="preserve"> )</w:t>
      </w: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Pr>
          <w:rFonts w:asciiTheme="minorEastAsia" w:eastAsiaTheme="minorEastAsia" w:hAnsiTheme="minorEastAsia" w:cs="Arial" w:hint="eastAsia"/>
          <w:color w:val="222222"/>
        </w:rPr>
        <w:t>8</w:t>
      </w:r>
      <w:r w:rsidRPr="00901C92">
        <w:rPr>
          <w:rFonts w:asciiTheme="minorEastAsia" w:eastAsiaTheme="minorEastAsia" w:hAnsiTheme="minorEastAsia" w:cs="Arial"/>
          <w:color w:val="222222"/>
        </w:rPr>
        <w:t xml:space="preserve">． 移动与无线不是一个概念。(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 xml:space="preserve"> )</w:t>
      </w: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Pr>
          <w:rFonts w:asciiTheme="minorEastAsia" w:eastAsiaTheme="minorEastAsia" w:hAnsiTheme="minorEastAsia" w:cs="Arial" w:hint="eastAsia"/>
          <w:color w:val="222222"/>
        </w:rPr>
        <w:t>9</w:t>
      </w:r>
      <w:r w:rsidRPr="00901C92">
        <w:rPr>
          <w:rFonts w:asciiTheme="minorEastAsia" w:eastAsiaTheme="minorEastAsia" w:hAnsiTheme="minorEastAsia" w:cs="Arial"/>
          <w:color w:val="222222"/>
        </w:rPr>
        <w:t xml:space="preserve">.移动商务技术能决定移动商务模式，它是移动商务模式的关键。(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 xml:space="preserve"> )</w:t>
      </w: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Pr>
          <w:rFonts w:asciiTheme="minorEastAsia" w:eastAsiaTheme="minorEastAsia" w:hAnsiTheme="minorEastAsia" w:cs="Arial" w:hint="eastAsia"/>
          <w:color w:val="222222"/>
        </w:rPr>
        <w:t>10</w:t>
      </w:r>
      <w:r w:rsidRPr="00901C92">
        <w:rPr>
          <w:rFonts w:asciiTheme="minorEastAsia" w:eastAsiaTheme="minorEastAsia" w:hAnsiTheme="minorEastAsia" w:cs="Arial"/>
          <w:color w:val="222222"/>
        </w:rPr>
        <w:t xml:space="preserve">.手机终端都有一个唯一的标识，一般是手机号码。(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 xml:space="preserve"> )</w:t>
      </w:r>
    </w:p>
    <w:p w:rsidR="0092392E" w:rsidRPr="00901C92"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Pr>
          <w:rFonts w:asciiTheme="minorEastAsia" w:eastAsiaTheme="minorEastAsia" w:hAnsiTheme="minorEastAsia" w:cs="Arial" w:hint="eastAsia"/>
          <w:color w:val="222222"/>
        </w:rPr>
        <w:t>11</w:t>
      </w:r>
      <w:r w:rsidRPr="00901C92">
        <w:rPr>
          <w:rFonts w:asciiTheme="minorEastAsia" w:eastAsiaTheme="minorEastAsia" w:hAnsiTheme="minorEastAsia" w:cs="Arial"/>
          <w:color w:val="222222"/>
        </w:rPr>
        <w:t xml:space="preserve">.移动商务的价值链增值能力高于电子商务价值链。 (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w:t>
      </w:r>
    </w:p>
    <w:p w:rsidR="0092392E" w:rsidRDefault="0092392E" w:rsidP="0092392E">
      <w:pPr>
        <w:pStyle w:val="a3"/>
        <w:spacing w:before="0" w:beforeAutospacing="0" w:after="0" w:afterAutospacing="0" w:line="360" w:lineRule="auto"/>
        <w:ind w:firstLine="480"/>
        <w:rPr>
          <w:rFonts w:asciiTheme="minorEastAsia" w:eastAsiaTheme="minorEastAsia" w:hAnsiTheme="minorEastAsia" w:cs="Arial"/>
          <w:color w:val="222222"/>
        </w:rPr>
      </w:pPr>
      <w:r>
        <w:rPr>
          <w:rFonts w:asciiTheme="minorEastAsia" w:eastAsiaTheme="minorEastAsia" w:hAnsiTheme="minorEastAsia" w:cs="Arial" w:hint="eastAsia"/>
          <w:color w:val="222222"/>
        </w:rPr>
        <w:t>12</w:t>
      </w:r>
      <w:r w:rsidRPr="00901C92">
        <w:rPr>
          <w:rFonts w:asciiTheme="minorEastAsia" w:eastAsiaTheme="minorEastAsia" w:hAnsiTheme="minorEastAsia" w:cs="Arial"/>
          <w:color w:val="222222"/>
        </w:rPr>
        <w:t xml:space="preserve">.信息服务业已经成为当今世界信息产业中发展最快、技术最活跃、增值效益是最大的一个产业。( </w:t>
      </w:r>
      <w:r>
        <w:rPr>
          <w:rFonts w:asciiTheme="minorEastAsia" w:eastAsiaTheme="minorEastAsia" w:hAnsiTheme="minorEastAsia" w:cs="Arial" w:hint="eastAsia"/>
          <w:color w:val="222222"/>
        </w:rPr>
        <w:t xml:space="preserve"> </w:t>
      </w:r>
      <w:r w:rsidRPr="00901C92">
        <w:rPr>
          <w:rFonts w:asciiTheme="minorEastAsia" w:eastAsiaTheme="minorEastAsia" w:hAnsiTheme="minorEastAsia" w:cs="Arial"/>
          <w:color w:val="222222"/>
        </w:rPr>
        <w:t>)</w:t>
      </w:r>
    </w:p>
    <w:p w:rsidR="0092392E" w:rsidRDefault="0092392E">
      <w:pPr>
        <w:rPr>
          <w:rFonts w:hint="eastAsia"/>
        </w:rPr>
      </w:pPr>
    </w:p>
    <w:p w:rsidR="0092392E" w:rsidRDefault="0092392E">
      <w:pPr>
        <w:rPr>
          <w:rFonts w:hint="eastAsia"/>
        </w:rPr>
      </w:pPr>
    </w:p>
    <w:p w:rsidR="0092392E" w:rsidRDefault="0092392E">
      <w:pPr>
        <w:rPr>
          <w:rFonts w:hint="eastAsia"/>
          <w:b/>
          <w:sz w:val="30"/>
          <w:szCs w:val="30"/>
        </w:rPr>
      </w:pPr>
      <w:r w:rsidRPr="0092392E">
        <w:rPr>
          <w:rFonts w:hint="eastAsia"/>
          <w:b/>
          <w:sz w:val="30"/>
          <w:szCs w:val="30"/>
        </w:rPr>
        <w:t>第七章</w:t>
      </w:r>
      <w:r w:rsidRPr="0092392E">
        <w:rPr>
          <w:rFonts w:hint="eastAsia"/>
          <w:b/>
          <w:sz w:val="30"/>
          <w:szCs w:val="30"/>
        </w:rPr>
        <w:t xml:space="preserve">    </w:t>
      </w:r>
      <w:r w:rsidRPr="0092392E">
        <w:rPr>
          <w:rFonts w:hint="eastAsia"/>
          <w:b/>
          <w:sz w:val="30"/>
          <w:szCs w:val="30"/>
        </w:rPr>
        <w:t>跨境电子商务</w:t>
      </w:r>
    </w:p>
    <w:p w:rsidR="006F1EE2" w:rsidRDefault="006F1EE2" w:rsidP="006F1EE2">
      <w:pPr>
        <w:widowControl/>
        <w:shd w:val="clear" w:color="auto" w:fill="FFFFFF"/>
        <w:spacing w:line="451" w:lineRule="atLeast"/>
        <w:jc w:val="left"/>
        <w:rPr>
          <w:rFonts w:ascii="宋体" w:hAnsi="宋体" w:cs="Arial" w:hint="eastAsia"/>
          <w:color w:val="333333"/>
          <w:kern w:val="0"/>
          <w:sz w:val="24"/>
          <w:szCs w:val="24"/>
        </w:rPr>
      </w:pPr>
      <w:r>
        <w:rPr>
          <w:rFonts w:ascii="宋体" w:hAnsi="宋体" w:cs="Arial" w:hint="eastAsia"/>
          <w:color w:val="333333"/>
          <w:kern w:val="0"/>
          <w:sz w:val="24"/>
          <w:szCs w:val="24"/>
        </w:rPr>
        <w:t>思考与练习：</w:t>
      </w:r>
    </w:p>
    <w:p w:rsidR="006F1EE2" w:rsidRDefault="006F1EE2" w:rsidP="006F1EE2">
      <w:pPr>
        <w:widowControl/>
        <w:shd w:val="clear" w:color="auto" w:fill="FFFFFF"/>
        <w:spacing w:before="100" w:beforeAutospacing="1" w:after="100" w:afterAutospacing="1" w:line="334" w:lineRule="atLeast"/>
        <w:jc w:val="left"/>
        <w:rPr>
          <w:rFonts w:ascii="宋体" w:hAnsi="宋体" w:cs="宋体" w:hint="eastAsia"/>
          <w:color w:val="000000"/>
          <w:kern w:val="0"/>
          <w:sz w:val="24"/>
          <w:szCs w:val="24"/>
        </w:rPr>
      </w:pPr>
      <w:r w:rsidRPr="00AA46C1">
        <w:rPr>
          <w:rFonts w:ascii="宋体" w:hAnsi="宋体" w:cs="Arial"/>
          <w:color w:val="333333"/>
          <w:kern w:val="0"/>
          <w:sz w:val="24"/>
          <w:szCs w:val="24"/>
        </w:rPr>
        <w:br/>
      </w:r>
      <w:r w:rsidRPr="00474162">
        <w:rPr>
          <w:rFonts w:ascii="宋体" w:hAnsi="宋体" w:cs="宋体" w:hint="eastAsia"/>
          <w:b/>
          <w:color w:val="000000"/>
          <w:kern w:val="0"/>
          <w:sz w:val="24"/>
          <w:szCs w:val="24"/>
        </w:rPr>
        <w:t>一、单项选择题 </w:t>
      </w:r>
      <w:r w:rsidRPr="00700E83">
        <w:rPr>
          <w:rFonts w:ascii="宋体" w:hAnsi="宋体" w:cs="宋体" w:hint="eastAsia"/>
          <w:color w:val="000000"/>
          <w:kern w:val="0"/>
          <w:sz w:val="24"/>
          <w:szCs w:val="24"/>
        </w:rPr>
        <w:br/>
        <w:t>1.下列关于电子商务的说法正确的是（    ）</w:t>
      </w:r>
      <w:r w:rsidRPr="00700E83">
        <w:rPr>
          <w:rFonts w:ascii="宋体" w:hAnsi="宋体" w:cs="宋体" w:hint="eastAsia"/>
          <w:color w:val="000000"/>
          <w:kern w:val="0"/>
          <w:sz w:val="24"/>
          <w:szCs w:val="24"/>
        </w:rPr>
        <w:br/>
        <w:t>A.电子商务的本质是商务,而非技术      B.电子商务就是建网站</w:t>
      </w:r>
      <w:r w:rsidRPr="00700E83">
        <w:rPr>
          <w:rFonts w:ascii="宋体" w:hAnsi="宋体" w:cs="宋体" w:hint="eastAsia"/>
          <w:color w:val="000000"/>
          <w:kern w:val="0"/>
          <w:sz w:val="24"/>
          <w:szCs w:val="24"/>
        </w:rPr>
        <w:br/>
        <w:t>C.电子商务是泡沫            D.电子商务就是网上销售产品 </w:t>
      </w:r>
      <w:r w:rsidRPr="00700E83">
        <w:rPr>
          <w:rFonts w:ascii="宋体" w:hAnsi="宋体" w:cs="宋体" w:hint="eastAsia"/>
          <w:color w:val="000000"/>
          <w:kern w:val="0"/>
          <w:sz w:val="24"/>
          <w:szCs w:val="24"/>
        </w:rPr>
        <w:br/>
      </w:r>
      <w:r w:rsidRPr="00700E83">
        <w:rPr>
          <w:rFonts w:ascii="宋体" w:hAnsi="宋体" w:cs="宋体" w:hint="eastAsia"/>
          <w:color w:val="000000"/>
          <w:kern w:val="0"/>
          <w:sz w:val="24"/>
          <w:szCs w:val="24"/>
        </w:rPr>
        <w:lastRenderedPageBreak/>
        <w:t>2.下列不属于网上零售网站的是（    ） </w:t>
      </w:r>
      <w:r w:rsidRPr="00700E83">
        <w:rPr>
          <w:rFonts w:ascii="宋体" w:hAnsi="宋体" w:cs="宋体" w:hint="eastAsia"/>
          <w:color w:val="000000"/>
          <w:kern w:val="0"/>
          <w:sz w:val="24"/>
          <w:szCs w:val="24"/>
        </w:rPr>
        <w:br/>
        <w:t>A.taobao.com  B.ebay.com       C.amazon.com  D.google.com</w:t>
      </w:r>
      <w:r w:rsidRPr="00700E83">
        <w:rPr>
          <w:rFonts w:ascii="宋体" w:hAnsi="宋体" w:cs="宋体" w:hint="eastAsia"/>
          <w:color w:val="000000"/>
          <w:kern w:val="0"/>
          <w:sz w:val="24"/>
          <w:szCs w:val="24"/>
        </w:rPr>
        <w:br/>
        <w:t>3.中国网络购物的主流人群是（      ） </w:t>
      </w:r>
      <w:r w:rsidRPr="00700E83">
        <w:rPr>
          <w:rFonts w:ascii="宋体" w:hAnsi="宋体" w:cs="宋体" w:hint="eastAsia"/>
          <w:color w:val="000000"/>
          <w:kern w:val="0"/>
          <w:sz w:val="24"/>
          <w:szCs w:val="24"/>
        </w:rPr>
        <w:br/>
        <w:t>A.18岁以下的青少年           B.18-30岁的年轻人 </w:t>
      </w:r>
      <w:r w:rsidRPr="00700E83">
        <w:rPr>
          <w:rFonts w:ascii="宋体" w:hAnsi="宋体" w:cs="宋体" w:hint="eastAsia"/>
          <w:color w:val="000000"/>
          <w:kern w:val="0"/>
          <w:sz w:val="24"/>
          <w:szCs w:val="24"/>
        </w:rPr>
        <w:br/>
        <w:t>C.30-40岁的白领人士　        D.40岁以上的中老年人 </w:t>
      </w:r>
    </w:p>
    <w:p w:rsidR="006F1EE2" w:rsidRDefault="006F1EE2" w:rsidP="006F1EE2">
      <w:pPr>
        <w:widowControl/>
        <w:shd w:val="clear" w:color="auto" w:fill="FFFFFF"/>
        <w:spacing w:before="100" w:beforeAutospacing="1" w:after="100" w:afterAutospacing="1" w:line="334" w:lineRule="atLeast"/>
        <w:jc w:val="left"/>
        <w:rPr>
          <w:rFonts w:ascii="宋体" w:hAnsi="宋体" w:cs="宋体" w:hint="eastAsia"/>
          <w:color w:val="000000"/>
          <w:kern w:val="0"/>
          <w:sz w:val="24"/>
          <w:szCs w:val="24"/>
        </w:rPr>
      </w:pPr>
      <w:r>
        <w:rPr>
          <w:rFonts w:ascii="宋体" w:hAnsi="宋体" w:cs="宋体" w:hint="eastAsia"/>
          <w:color w:val="000000"/>
          <w:kern w:val="0"/>
          <w:sz w:val="24"/>
          <w:szCs w:val="24"/>
        </w:rPr>
        <w:t>4</w:t>
      </w:r>
      <w:r w:rsidRPr="00700E83">
        <w:rPr>
          <w:rFonts w:ascii="宋体" w:hAnsi="宋体" w:cs="宋体" w:hint="eastAsia"/>
          <w:color w:val="000000"/>
          <w:kern w:val="0"/>
          <w:sz w:val="24"/>
          <w:szCs w:val="24"/>
        </w:rPr>
        <w:t>.有关运费模版的描述中错误的是 （      ）</w:t>
      </w:r>
      <w:r w:rsidRPr="00700E83">
        <w:rPr>
          <w:rFonts w:ascii="宋体" w:hAnsi="宋体" w:cs="宋体" w:hint="eastAsia"/>
          <w:color w:val="000000"/>
          <w:kern w:val="0"/>
          <w:sz w:val="24"/>
          <w:szCs w:val="24"/>
        </w:rPr>
        <w:br/>
        <w:t>A.可以按照城市设置价格        B.可以按照地域设置价格 </w:t>
      </w:r>
      <w:r w:rsidRPr="00700E83">
        <w:rPr>
          <w:rFonts w:ascii="宋体" w:hAnsi="宋体" w:cs="宋体" w:hint="eastAsia"/>
          <w:color w:val="000000"/>
          <w:kern w:val="0"/>
          <w:sz w:val="24"/>
          <w:szCs w:val="24"/>
        </w:rPr>
        <w:br/>
        <w:t>C.可以按照物流方式设置价格      D.能够帮助卖家节约时间 </w:t>
      </w:r>
      <w:r w:rsidRPr="00700E83">
        <w:rPr>
          <w:rFonts w:ascii="宋体" w:hAnsi="宋体" w:cs="宋体" w:hint="eastAsia"/>
          <w:color w:val="000000"/>
          <w:kern w:val="0"/>
          <w:sz w:val="24"/>
          <w:szCs w:val="24"/>
        </w:rPr>
        <w:br/>
      </w:r>
      <w:r>
        <w:rPr>
          <w:rFonts w:ascii="宋体" w:hAnsi="宋体" w:cs="宋体" w:hint="eastAsia"/>
          <w:color w:val="000000"/>
          <w:kern w:val="0"/>
          <w:sz w:val="24"/>
          <w:szCs w:val="24"/>
        </w:rPr>
        <w:t>5</w:t>
      </w:r>
      <w:r w:rsidRPr="00700E83">
        <w:rPr>
          <w:rFonts w:ascii="宋体" w:hAnsi="宋体" w:cs="宋体" w:hint="eastAsia"/>
          <w:color w:val="000000"/>
          <w:kern w:val="0"/>
          <w:sz w:val="24"/>
          <w:szCs w:val="24"/>
        </w:rPr>
        <w:t>.如果一件</w:t>
      </w:r>
      <w:r>
        <w:rPr>
          <w:rFonts w:ascii="宋体" w:hAnsi="宋体" w:cs="宋体" w:hint="eastAsia"/>
          <w:color w:val="000000"/>
          <w:kern w:val="0"/>
          <w:sz w:val="24"/>
          <w:szCs w:val="24"/>
        </w:rPr>
        <w:t>物品</w:t>
      </w:r>
      <w:r w:rsidRPr="00700E83">
        <w:rPr>
          <w:rFonts w:ascii="宋体" w:hAnsi="宋体" w:cs="宋体" w:hint="eastAsia"/>
          <w:color w:val="000000"/>
          <w:kern w:val="0"/>
          <w:sz w:val="24"/>
          <w:szCs w:val="24"/>
        </w:rPr>
        <w:t>是以拍卖的形式发布的,则运费由谁承担（     ） </w:t>
      </w:r>
      <w:r w:rsidRPr="00700E83">
        <w:rPr>
          <w:rFonts w:ascii="宋体" w:hAnsi="宋体" w:cs="宋体" w:hint="eastAsia"/>
          <w:color w:val="000000"/>
          <w:kern w:val="0"/>
          <w:sz w:val="24"/>
          <w:szCs w:val="24"/>
        </w:rPr>
        <w:br/>
        <w:t>A.买家    B.卖家　   C.快递公司     D.淘宝网 </w:t>
      </w:r>
    </w:p>
    <w:p w:rsidR="006F1EE2" w:rsidRDefault="006F1EE2" w:rsidP="006F1EE2">
      <w:pPr>
        <w:widowControl/>
        <w:shd w:val="clear" w:color="auto" w:fill="FFFFFF"/>
        <w:spacing w:before="100" w:beforeAutospacing="1" w:after="100" w:afterAutospacing="1" w:line="334" w:lineRule="atLeast"/>
        <w:jc w:val="left"/>
        <w:rPr>
          <w:rFonts w:ascii="宋体" w:hAnsi="宋体" w:hint="eastAsia"/>
          <w:sz w:val="24"/>
          <w:szCs w:val="24"/>
        </w:rPr>
      </w:pPr>
      <w:r>
        <w:rPr>
          <w:rFonts w:ascii="宋体" w:hAnsi="宋体" w:cs="宋体" w:hint="eastAsia"/>
          <w:color w:val="000000"/>
          <w:kern w:val="0"/>
          <w:sz w:val="24"/>
          <w:szCs w:val="24"/>
        </w:rPr>
        <w:t>6</w:t>
      </w:r>
      <w:r w:rsidRPr="00700E83">
        <w:rPr>
          <w:rFonts w:ascii="宋体" w:hAnsi="宋体" w:cs="宋体" w:hint="eastAsia"/>
          <w:color w:val="000000"/>
          <w:kern w:val="0"/>
          <w:sz w:val="24"/>
          <w:szCs w:val="24"/>
        </w:rPr>
        <w:t>.</w:t>
      </w:r>
      <w:r w:rsidRPr="00700E83">
        <w:rPr>
          <w:rFonts w:ascii="宋体" w:hAnsi="宋体" w:hint="eastAsia"/>
          <w:sz w:val="24"/>
          <w:szCs w:val="24"/>
        </w:rPr>
        <w:t>我国当前的外贸政策规定，企业获得外贸经营权实行（  ）制度</w:t>
      </w:r>
    </w:p>
    <w:p w:rsidR="006F1EE2" w:rsidRPr="00700E83" w:rsidRDefault="006F1EE2" w:rsidP="006F1EE2">
      <w:pPr>
        <w:widowControl/>
        <w:shd w:val="clear" w:color="auto" w:fill="FFFFFF"/>
        <w:spacing w:before="100" w:beforeAutospacing="1" w:after="100" w:afterAutospacing="1" w:line="334" w:lineRule="atLeast"/>
        <w:jc w:val="left"/>
        <w:rPr>
          <w:rFonts w:ascii="宋体" w:hAnsi="宋体" w:hint="eastAsia"/>
          <w:sz w:val="24"/>
          <w:szCs w:val="24"/>
        </w:rPr>
      </w:pPr>
      <w:r w:rsidRPr="00700E83">
        <w:rPr>
          <w:rFonts w:ascii="宋体" w:hAnsi="宋体" w:hint="eastAsia"/>
          <w:sz w:val="24"/>
          <w:szCs w:val="24"/>
        </w:rPr>
        <w:t xml:space="preserve"> A.核准 </w:t>
      </w:r>
      <w:r>
        <w:rPr>
          <w:rFonts w:ascii="宋体" w:hAnsi="宋体" w:hint="eastAsia"/>
          <w:sz w:val="24"/>
          <w:szCs w:val="24"/>
        </w:rPr>
        <w:t xml:space="preserve">   </w:t>
      </w:r>
      <w:r w:rsidRPr="00700E83">
        <w:rPr>
          <w:rFonts w:ascii="宋体" w:hAnsi="宋体" w:hint="eastAsia"/>
          <w:sz w:val="24"/>
          <w:szCs w:val="24"/>
        </w:rPr>
        <w:t xml:space="preserve"> B.审批   C.备案登记  D.不开放给一般公司和个人</w:t>
      </w:r>
    </w:p>
    <w:p w:rsidR="006F1EE2" w:rsidRDefault="006F1EE2" w:rsidP="006F1EE2">
      <w:pPr>
        <w:rPr>
          <w:rFonts w:ascii="宋体" w:hAnsi="宋体" w:hint="eastAsia"/>
          <w:sz w:val="24"/>
          <w:szCs w:val="24"/>
        </w:rPr>
      </w:pPr>
      <w:r>
        <w:rPr>
          <w:rFonts w:ascii="宋体" w:hAnsi="宋体" w:hint="eastAsia"/>
          <w:sz w:val="24"/>
          <w:szCs w:val="24"/>
        </w:rPr>
        <w:t>7.一</w:t>
      </w:r>
      <w:r w:rsidRPr="00700E83">
        <w:rPr>
          <w:rFonts w:ascii="宋体" w:hAnsi="宋体" w:hint="eastAsia"/>
          <w:sz w:val="24"/>
          <w:szCs w:val="24"/>
        </w:rPr>
        <w:t>般情况下，信用证所要求提供的单据，下列哪个传递过程是正确的</w:t>
      </w:r>
      <w:r>
        <w:rPr>
          <w:rFonts w:ascii="宋体" w:hAnsi="宋体" w:hint="eastAsia"/>
          <w:sz w:val="24"/>
          <w:szCs w:val="24"/>
        </w:rPr>
        <w:t>（  ）</w:t>
      </w:r>
    </w:p>
    <w:p w:rsidR="006F1EE2" w:rsidRPr="00700E83" w:rsidRDefault="006F1EE2" w:rsidP="006F1EE2">
      <w:pPr>
        <w:rPr>
          <w:rFonts w:ascii="宋体" w:hAnsi="宋体" w:hint="eastAsia"/>
          <w:sz w:val="24"/>
          <w:szCs w:val="24"/>
        </w:rPr>
      </w:pPr>
      <w:r w:rsidRPr="00700E83">
        <w:rPr>
          <w:rFonts w:ascii="宋体" w:hAnsi="宋体" w:hint="eastAsia"/>
          <w:sz w:val="24"/>
          <w:szCs w:val="24"/>
        </w:rPr>
        <w:t xml:space="preserve">A.卖方直接寄给买方   B.卖方寄给开证行，由开证行再交给买方 </w:t>
      </w:r>
    </w:p>
    <w:p w:rsidR="006F1EE2" w:rsidRDefault="006F1EE2" w:rsidP="006F1EE2">
      <w:pPr>
        <w:rPr>
          <w:rFonts w:ascii="宋体" w:hAnsi="宋体" w:hint="eastAsia"/>
          <w:sz w:val="24"/>
          <w:szCs w:val="24"/>
        </w:rPr>
      </w:pPr>
      <w:r w:rsidRPr="00700E83">
        <w:rPr>
          <w:rFonts w:ascii="宋体" w:hAnsi="宋体" w:hint="eastAsia"/>
          <w:sz w:val="24"/>
          <w:szCs w:val="24"/>
        </w:rPr>
        <w:t xml:space="preserve"> C.卖方交至议付行，由议付行交给买方  </w:t>
      </w:r>
    </w:p>
    <w:p w:rsidR="006F1EE2" w:rsidRPr="00700E83" w:rsidRDefault="006F1EE2" w:rsidP="006F1EE2">
      <w:pPr>
        <w:rPr>
          <w:rFonts w:ascii="宋体" w:hAnsi="宋体" w:hint="eastAsia"/>
          <w:sz w:val="24"/>
          <w:szCs w:val="24"/>
        </w:rPr>
      </w:pPr>
      <w:r w:rsidRPr="00700E83">
        <w:rPr>
          <w:rFonts w:ascii="宋体" w:hAnsi="宋体" w:hint="eastAsia"/>
          <w:sz w:val="24"/>
          <w:szCs w:val="24"/>
        </w:rPr>
        <w:t xml:space="preserve"> D.卖方交至议付行，由议付行寄给开证行，再由开证行交给买方</w:t>
      </w:r>
    </w:p>
    <w:p w:rsidR="006F1EE2" w:rsidRPr="00700E83" w:rsidRDefault="006F1EE2" w:rsidP="006F1EE2">
      <w:pPr>
        <w:ind w:left="360"/>
        <w:rPr>
          <w:rFonts w:ascii="宋体" w:hAnsi="宋体" w:hint="eastAsia"/>
          <w:sz w:val="24"/>
          <w:szCs w:val="24"/>
        </w:rPr>
      </w:pPr>
      <w:r>
        <w:rPr>
          <w:rFonts w:ascii="宋体" w:hAnsi="宋体" w:hint="eastAsia"/>
          <w:sz w:val="24"/>
          <w:szCs w:val="24"/>
        </w:rPr>
        <w:t>8.</w:t>
      </w:r>
      <w:r w:rsidRPr="00700E83">
        <w:rPr>
          <w:rFonts w:ascii="宋体" w:hAnsi="宋体" w:hint="eastAsia"/>
          <w:sz w:val="24"/>
          <w:szCs w:val="24"/>
        </w:rPr>
        <w:t>信用证是一种（）信用</w:t>
      </w:r>
    </w:p>
    <w:p w:rsidR="006F1EE2" w:rsidRPr="00700E83" w:rsidRDefault="006F1EE2" w:rsidP="006F1EE2">
      <w:pPr>
        <w:rPr>
          <w:rFonts w:ascii="宋体" w:hAnsi="宋体" w:hint="eastAsia"/>
          <w:sz w:val="24"/>
          <w:szCs w:val="24"/>
        </w:rPr>
      </w:pPr>
      <w:r w:rsidRPr="00700E83">
        <w:rPr>
          <w:rFonts w:ascii="宋体" w:hAnsi="宋体" w:hint="eastAsia"/>
          <w:sz w:val="24"/>
          <w:szCs w:val="24"/>
        </w:rPr>
        <w:t>A.商业     B.银行    C.民间     D.企业</w:t>
      </w:r>
    </w:p>
    <w:p w:rsidR="006F1EE2" w:rsidRPr="00700E83" w:rsidRDefault="006F1EE2" w:rsidP="006F1EE2">
      <w:pPr>
        <w:rPr>
          <w:rFonts w:ascii="宋体" w:hAnsi="宋体" w:hint="eastAsia"/>
          <w:sz w:val="24"/>
          <w:szCs w:val="24"/>
        </w:rPr>
      </w:pPr>
      <w:r>
        <w:rPr>
          <w:rFonts w:ascii="宋体" w:hAnsi="宋体" w:hint="eastAsia"/>
          <w:sz w:val="24"/>
          <w:szCs w:val="24"/>
        </w:rPr>
        <w:t>9.</w:t>
      </w:r>
      <w:r w:rsidRPr="00700E83">
        <w:rPr>
          <w:rFonts w:ascii="宋体" w:hAnsi="宋体" w:hint="eastAsia"/>
          <w:sz w:val="24"/>
          <w:szCs w:val="24"/>
        </w:rPr>
        <w:t>跨境电商未来的发展呈现以下哪些趋势</w:t>
      </w:r>
    </w:p>
    <w:p w:rsidR="006F1EE2" w:rsidRDefault="006F1EE2" w:rsidP="006F1EE2">
      <w:pPr>
        <w:rPr>
          <w:rFonts w:ascii="宋体" w:hAnsi="宋体" w:hint="eastAsia"/>
          <w:sz w:val="24"/>
          <w:szCs w:val="24"/>
        </w:rPr>
      </w:pPr>
      <w:r w:rsidRPr="00700E83">
        <w:rPr>
          <w:rFonts w:ascii="宋体" w:hAnsi="宋体" w:hint="eastAsia"/>
          <w:sz w:val="24"/>
          <w:szCs w:val="24"/>
        </w:rPr>
        <w:t>A．产业生态更为完善</w:t>
      </w:r>
      <w:r>
        <w:rPr>
          <w:rFonts w:ascii="宋体" w:hAnsi="宋体" w:hint="eastAsia"/>
          <w:sz w:val="24"/>
          <w:szCs w:val="24"/>
        </w:rPr>
        <w:t xml:space="preserve">    </w:t>
      </w:r>
      <w:r w:rsidRPr="00700E83">
        <w:rPr>
          <w:rFonts w:ascii="宋体" w:hAnsi="宋体" w:hint="eastAsia"/>
          <w:sz w:val="24"/>
          <w:szCs w:val="24"/>
        </w:rPr>
        <w:t>B. 产品品类和销售市场更加多元化</w:t>
      </w:r>
    </w:p>
    <w:p w:rsidR="006F1EE2" w:rsidRPr="00700E83" w:rsidRDefault="006F1EE2" w:rsidP="006F1EE2">
      <w:pPr>
        <w:rPr>
          <w:rFonts w:ascii="宋体" w:hAnsi="宋体" w:hint="eastAsia"/>
          <w:sz w:val="24"/>
          <w:szCs w:val="24"/>
        </w:rPr>
      </w:pPr>
      <w:r w:rsidRPr="00700E83">
        <w:rPr>
          <w:rFonts w:ascii="宋体" w:hAnsi="宋体" w:hint="eastAsia"/>
          <w:sz w:val="24"/>
          <w:szCs w:val="24"/>
        </w:rPr>
        <w:t>C. B2C占比提升，B2B和B2C协同发展 D.上述都对</w:t>
      </w:r>
    </w:p>
    <w:p w:rsidR="006F1EE2" w:rsidRPr="00700E83" w:rsidRDefault="006F1EE2" w:rsidP="006F1EE2">
      <w:pPr>
        <w:rPr>
          <w:rFonts w:ascii="宋体" w:hAnsi="宋体" w:hint="eastAsia"/>
          <w:sz w:val="24"/>
          <w:szCs w:val="24"/>
        </w:rPr>
      </w:pPr>
      <w:r w:rsidRPr="00700E83">
        <w:rPr>
          <w:rFonts w:ascii="宋体" w:hAnsi="宋体" w:hint="eastAsia"/>
          <w:sz w:val="24"/>
          <w:szCs w:val="24"/>
        </w:rPr>
        <w:t>1</w:t>
      </w:r>
      <w:r>
        <w:rPr>
          <w:rFonts w:ascii="宋体" w:hAnsi="宋体" w:hint="eastAsia"/>
          <w:sz w:val="24"/>
          <w:szCs w:val="24"/>
        </w:rPr>
        <w:t>0</w:t>
      </w:r>
      <w:r w:rsidRPr="00700E83">
        <w:rPr>
          <w:rFonts w:ascii="宋体" w:hAnsi="宋体" w:hint="eastAsia"/>
          <w:sz w:val="24"/>
          <w:szCs w:val="24"/>
        </w:rPr>
        <w:t>.当前占跨境电子商务比重较低，但增长最为迅速的是哪一部分</w:t>
      </w:r>
      <w:r>
        <w:rPr>
          <w:rFonts w:ascii="宋体" w:hAnsi="宋体" w:hint="eastAsia"/>
          <w:sz w:val="24"/>
          <w:szCs w:val="24"/>
        </w:rPr>
        <w:t>（）</w:t>
      </w:r>
    </w:p>
    <w:p w:rsidR="006F1EE2" w:rsidRPr="00700E83" w:rsidRDefault="006F1EE2" w:rsidP="006F1EE2">
      <w:pPr>
        <w:rPr>
          <w:rFonts w:ascii="宋体" w:hAnsi="宋体" w:hint="eastAsia"/>
          <w:sz w:val="24"/>
          <w:szCs w:val="24"/>
        </w:rPr>
      </w:pPr>
      <w:r w:rsidRPr="00700E83">
        <w:rPr>
          <w:rFonts w:ascii="宋体" w:hAnsi="宋体" w:hint="eastAsia"/>
          <w:sz w:val="24"/>
          <w:szCs w:val="24"/>
        </w:rPr>
        <w:t>A.跨境B2B  B.跨境B2C</w:t>
      </w:r>
      <w:r>
        <w:rPr>
          <w:rFonts w:ascii="宋体" w:hAnsi="宋体" w:hint="eastAsia"/>
          <w:sz w:val="24"/>
          <w:szCs w:val="24"/>
        </w:rPr>
        <w:t xml:space="preserve">  C跨境C2C   D  跨境B2G</w:t>
      </w:r>
    </w:p>
    <w:p w:rsidR="006F1EE2" w:rsidRDefault="006F1EE2" w:rsidP="006F1EE2">
      <w:pPr>
        <w:widowControl/>
        <w:shd w:val="clear" w:color="auto" w:fill="FFFFFF"/>
        <w:spacing w:before="100" w:beforeAutospacing="1" w:after="100" w:afterAutospacing="1" w:line="334" w:lineRule="atLeast"/>
        <w:ind w:firstLineChars="200" w:firstLine="482"/>
        <w:jc w:val="left"/>
        <w:rPr>
          <w:rFonts w:ascii="宋体" w:hAnsi="宋体" w:cs="宋体" w:hint="eastAsia"/>
          <w:color w:val="000000"/>
          <w:kern w:val="0"/>
          <w:sz w:val="24"/>
          <w:szCs w:val="24"/>
        </w:rPr>
      </w:pPr>
      <w:r w:rsidRPr="00474162">
        <w:rPr>
          <w:rFonts w:ascii="宋体" w:hAnsi="宋体" w:cs="宋体" w:hint="eastAsia"/>
          <w:b/>
          <w:color w:val="000000"/>
          <w:kern w:val="0"/>
          <w:sz w:val="24"/>
          <w:szCs w:val="24"/>
        </w:rPr>
        <w:t>二：多选题</w:t>
      </w:r>
      <w:r w:rsidRPr="00700E83">
        <w:rPr>
          <w:rFonts w:ascii="宋体" w:hAnsi="宋体" w:cs="宋体" w:hint="eastAsia"/>
          <w:color w:val="000000"/>
          <w:kern w:val="0"/>
          <w:sz w:val="24"/>
          <w:szCs w:val="24"/>
        </w:rPr>
        <w:t> </w:t>
      </w:r>
      <w:r w:rsidRPr="00700E83">
        <w:rPr>
          <w:rFonts w:ascii="宋体" w:hAnsi="宋体" w:cs="宋体" w:hint="eastAsia"/>
          <w:color w:val="000000"/>
          <w:kern w:val="0"/>
          <w:sz w:val="24"/>
          <w:szCs w:val="24"/>
        </w:rPr>
        <w:br/>
        <w:t>1.网上零售的范围包括（      ） </w:t>
      </w:r>
      <w:r w:rsidRPr="00700E83">
        <w:rPr>
          <w:rFonts w:ascii="宋体" w:hAnsi="宋体" w:cs="宋体" w:hint="eastAsia"/>
          <w:color w:val="000000"/>
          <w:kern w:val="0"/>
          <w:sz w:val="24"/>
          <w:szCs w:val="24"/>
        </w:rPr>
        <w:br/>
        <w:t>A.C2C     B.B2B      C.B2C    D.C2B</w:t>
      </w:r>
      <w:r w:rsidRPr="00700E83">
        <w:rPr>
          <w:rFonts w:ascii="宋体" w:hAnsi="宋体" w:cs="宋体" w:hint="eastAsia"/>
          <w:color w:val="000000"/>
          <w:kern w:val="0"/>
          <w:sz w:val="24"/>
          <w:szCs w:val="24"/>
        </w:rPr>
        <w:br/>
        <w:t>2.网上零售的特点是 （  ）</w:t>
      </w:r>
      <w:r w:rsidRPr="00700E83">
        <w:rPr>
          <w:rFonts w:ascii="宋体" w:hAnsi="宋体" w:cs="宋体" w:hint="eastAsia"/>
          <w:color w:val="000000"/>
          <w:kern w:val="0"/>
          <w:sz w:val="24"/>
          <w:szCs w:val="24"/>
        </w:rPr>
        <w:br/>
        <w:t>A.参与者众多    B.覆盖面广 C.产品种类和数量丰富  D.交易方式灵活 </w:t>
      </w:r>
      <w:r w:rsidRPr="00700E83">
        <w:rPr>
          <w:rFonts w:ascii="宋体" w:hAnsi="宋体" w:cs="宋体" w:hint="eastAsia"/>
          <w:color w:val="000000"/>
          <w:kern w:val="0"/>
          <w:sz w:val="24"/>
          <w:szCs w:val="24"/>
        </w:rPr>
        <w:br/>
        <w:t>3..买家在C2C网站购买的重点是（    ） </w:t>
      </w:r>
      <w:r w:rsidRPr="00700E83">
        <w:rPr>
          <w:rFonts w:ascii="宋体" w:hAnsi="宋体" w:cs="宋体" w:hint="eastAsia"/>
          <w:color w:val="000000"/>
          <w:kern w:val="0"/>
          <w:sz w:val="24"/>
          <w:szCs w:val="24"/>
        </w:rPr>
        <w:br/>
        <w:t>A.书籍音像制品   B.游戏点卡   C.数码产</w:t>
      </w:r>
      <w:r>
        <w:rPr>
          <w:rFonts w:ascii="宋体" w:hAnsi="宋体" w:cs="宋体" w:hint="eastAsia"/>
          <w:color w:val="000000"/>
          <w:kern w:val="0"/>
          <w:sz w:val="24"/>
          <w:szCs w:val="24"/>
        </w:rPr>
        <w:t>品</w:t>
      </w:r>
      <w:r w:rsidRPr="00700E83">
        <w:rPr>
          <w:rFonts w:ascii="宋体" w:hAnsi="宋体" w:cs="宋体" w:hint="eastAsia"/>
          <w:color w:val="000000"/>
          <w:kern w:val="0"/>
          <w:sz w:val="24"/>
          <w:szCs w:val="24"/>
        </w:rPr>
        <w:t>    D.家居百货 </w:t>
      </w:r>
      <w:r w:rsidRPr="00700E83">
        <w:rPr>
          <w:rFonts w:ascii="宋体" w:hAnsi="宋体" w:cs="宋体" w:hint="eastAsia"/>
          <w:color w:val="000000"/>
          <w:kern w:val="0"/>
          <w:sz w:val="24"/>
          <w:szCs w:val="24"/>
        </w:rPr>
        <w:br/>
      </w:r>
      <w:r>
        <w:rPr>
          <w:rFonts w:ascii="宋体" w:hAnsi="宋体" w:cs="宋体" w:hint="eastAsia"/>
          <w:color w:val="000000"/>
          <w:kern w:val="0"/>
          <w:sz w:val="24"/>
          <w:szCs w:val="24"/>
        </w:rPr>
        <w:t>4</w:t>
      </w:r>
      <w:r w:rsidRPr="00700E83">
        <w:rPr>
          <w:rFonts w:ascii="宋体" w:hAnsi="宋体" w:cs="宋体" w:hint="eastAsia"/>
          <w:color w:val="000000"/>
          <w:kern w:val="0"/>
          <w:sz w:val="24"/>
          <w:szCs w:val="24"/>
        </w:rPr>
        <w:t>.以下哪些产品是禁止在淘宝网上销售的（      ） </w:t>
      </w:r>
      <w:r w:rsidRPr="00700E83">
        <w:rPr>
          <w:rFonts w:ascii="宋体" w:hAnsi="宋体" w:cs="宋体" w:hint="eastAsia"/>
          <w:color w:val="000000"/>
          <w:kern w:val="0"/>
          <w:sz w:val="24"/>
          <w:szCs w:val="24"/>
        </w:rPr>
        <w:br/>
        <w:t>A.原味内衣    B.匕首       C.感冒</w:t>
      </w:r>
      <w:r>
        <w:rPr>
          <w:rFonts w:ascii="宋体" w:hAnsi="宋体" w:cs="宋体" w:hint="eastAsia"/>
          <w:color w:val="000000"/>
          <w:kern w:val="0"/>
          <w:sz w:val="24"/>
          <w:szCs w:val="24"/>
        </w:rPr>
        <w:t>药</w:t>
      </w:r>
      <w:r w:rsidRPr="00700E83">
        <w:rPr>
          <w:rFonts w:ascii="宋体" w:hAnsi="宋体" w:cs="宋体" w:hint="eastAsia"/>
          <w:color w:val="000000"/>
          <w:kern w:val="0"/>
          <w:sz w:val="24"/>
          <w:szCs w:val="24"/>
        </w:rPr>
        <w:t>    D.手机冲值卡  </w:t>
      </w:r>
      <w:r w:rsidRPr="00700E83">
        <w:rPr>
          <w:rFonts w:ascii="宋体" w:hAnsi="宋体" w:cs="宋体" w:hint="eastAsia"/>
          <w:color w:val="000000"/>
          <w:kern w:val="0"/>
          <w:sz w:val="24"/>
          <w:szCs w:val="24"/>
        </w:rPr>
        <w:br/>
      </w:r>
      <w:r>
        <w:rPr>
          <w:rFonts w:ascii="宋体" w:hAnsi="宋体" w:cs="宋体" w:hint="eastAsia"/>
          <w:color w:val="000000"/>
          <w:kern w:val="0"/>
          <w:sz w:val="24"/>
          <w:szCs w:val="24"/>
        </w:rPr>
        <w:t>5</w:t>
      </w:r>
      <w:r w:rsidRPr="00700E83">
        <w:rPr>
          <w:rFonts w:ascii="宋体" w:hAnsi="宋体" w:cs="宋体" w:hint="eastAsia"/>
          <w:color w:val="000000"/>
          <w:kern w:val="0"/>
          <w:sz w:val="24"/>
          <w:szCs w:val="24"/>
        </w:rPr>
        <w:t>.关于支付宝的说法正确的是（     ） </w:t>
      </w:r>
      <w:r w:rsidRPr="00700E83">
        <w:rPr>
          <w:rFonts w:ascii="宋体" w:hAnsi="宋体" w:cs="宋体" w:hint="eastAsia"/>
          <w:color w:val="000000"/>
          <w:kern w:val="0"/>
          <w:sz w:val="24"/>
          <w:szCs w:val="24"/>
        </w:rPr>
        <w:br/>
        <w:t>A.支付宝可以保证资金的安全，并且不需要有手续费  </w:t>
      </w:r>
      <w:r w:rsidRPr="00700E83">
        <w:rPr>
          <w:rFonts w:ascii="宋体" w:hAnsi="宋体" w:cs="宋体" w:hint="eastAsia"/>
          <w:color w:val="000000"/>
          <w:kern w:val="0"/>
          <w:sz w:val="24"/>
          <w:szCs w:val="24"/>
        </w:rPr>
        <w:br/>
        <w:t>B.买家使用支付宝时最好申请数字证书以保证账户资金安全     </w:t>
      </w:r>
      <w:r w:rsidRPr="00700E83">
        <w:rPr>
          <w:rFonts w:ascii="宋体" w:hAnsi="宋体" w:cs="宋体" w:hint="eastAsia"/>
          <w:color w:val="000000"/>
          <w:kern w:val="0"/>
          <w:sz w:val="24"/>
          <w:szCs w:val="24"/>
        </w:rPr>
        <w:br/>
        <w:t>C.买家使用支付宝进行购买不需要通过任何认证 </w:t>
      </w:r>
      <w:r w:rsidRPr="00700E83">
        <w:rPr>
          <w:rFonts w:ascii="宋体" w:hAnsi="宋体" w:cs="宋体" w:hint="eastAsia"/>
          <w:color w:val="000000"/>
          <w:kern w:val="0"/>
          <w:sz w:val="24"/>
          <w:szCs w:val="24"/>
        </w:rPr>
        <w:br/>
        <w:t>D.支付宝是第三方中间平台，目前是免费的  </w:t>
      </w:r>
      <w:r w:rsidRPr="00700E83">
        <w:rPr>
          <w:rFonts w:ascii="宋体" w:hAnsi="宋体" w:cs="宋体" w:hint="eastAsia"/>
          <w:color w:val="000000"/>
          <w:kern w:val="0"/>
          <w:sz w:val="24"/>
          <w:szCs w:val="24"/>
        </w:rPr>
        <w:br/>
      </w:r>
      <w:r>
        <w:rPr>
          <w:rFonts w:ascii="宋体" w:hAnsi="宋体" w:cs="宋体" w:hint="eastAsia"/>
          <w:color w:val="000000"/>
          <w:kern w:val="0"/>
          <w:sz w:val="24"/>
          <w:szCs w:val="24"/>
        </w:rPr>
        <w:t>6</w:t>
      </w:r>
      <w:r w:rsidRPr="00700E83">
        <w:rPr>
          <w:rFonts w:ascii="宋体" w:hAnsi="宋体" w:cs="宋体" w:hint="eastAsia"/>
          <w:color w:val="000000"/>
          <w:kern w:val="0"/>
          <w:sz w:val="24"/>
          <w:szCs w:val="24"/>
        </w:rPr>
        <w:t>.以下属于消费者保障服务的是 （  ）</w:t>
      </w:r>
      <w:r w:rsidRPr="00700E83">
        <w:rPr>
          <w:rFonts w:ascii="宋体" w:hAnsi="宋体" w:cs="宋体" w:hint="eastAsia"/>
          <w:color w:val="000000"/>
          <w:kern w:val="0"/>
          <w:sz w:val="24"/>
          <w:szCs w:val="24"/>
        </w:rPr>
        <w:br/>
      </w:r>
      <w:r w:rsidRPr="00700E83">
        <w:rPr>
          <w:rFonts w:ascii="宋体" w:hAnsi="宋体" w:cs="宋体" w:hint="eastAsia"/>
          <w:color w:val="000000"/>
          <w:kern w:val="0"/>
          <w:sz w:val="24"/>
          <w:szCs w:val="24"/>
        </w:rPr>
        <w:lastRenderedPageBreak/>
        <w:t>A.“如实描述”             B.“7天无理由退换货” </w:t>
      </w:r>
      <w:r w:rsidRPr="00700E83">
        <w:rPr>
          <w:rFonts w:ascii="宋体" w:hAnsi="宋体" w:cs="宋体" w:hint="eastAsia"/>
          <w:color w:val="000000"/>
          <w:kern w:val="0"/>
          <w:sz w:val="24"/>
          <w:szCs w:val="24"/>
        </w:rPr>
        <w:br/>
        <w:t>C.“虚拟物品闪电发货”     D.“数码与家电30天维修 </w:t>
      </w:r>
      <w:r w:rsidRPr="00700E83">
        <w:rPr>
          <w:rFonts w:ascii="宋体" w:hAnsi="宋体" w:cs="宋体" w:hint="eastAsia"/>
          <w:color w:val="000000"/>
          <w:kern w:val="0"/>
          <w:sz w:val="24"/>
          <w:szCs w:val="24"/>
        </w:rPr>
        <w:br/>
      </w:r>
      <w:r>
        <w:rPr>
          <w:rFonts w:ascii="宋体" w:hAnsi="宋体" w:cs="宋体" w:hint="eastAsia"/>
          <w:color w:val="000000"/>
          <w:kern w:val="0"/>
          <w:sz w:val="24"/>
          <w:szCs w:val="24"/>
        </w:rPr>
        <w:t>7</w:t>
      </w:r>
      <w:r w:rsidRPr="00700E83">
        <w:rPr>
          <w:rFonts w:ascii="宋体" w:hAnsi="宋体" w:cs="宋体" w:hint="eastAsia"/>
          <w:color w:val="000000"/>
          <w:kern w:val="0"/>
          <w:sz w:val="24"/>
          <w:szCs w:val="24"/>
        </w:rPr>
        <w:t>.发布商品有哪几种发布方式可以选择？（    ） </w:t>
      </w:r>
      <w:r w:rsidRPr="00700E83">
        <w:rPr>
          <w:rFonts w:ascii="宋体" w:hAnsi="宋体" w:cs="宋体" w:hint="eastAsia"/>
          <w:color w:val="000000"/>
          <w:kern w:val="0"/>
          <w:sz w:val="24"/>
          <w:szCs w:val="24"/>
        </w:rPr>
        <w:br/>
        <w:t>A.定时发布    B.一口价发布   C. 随机发布   D.拍</w:t>
      </w:r>
      <w:r>
        <w:rPr>
          <w:rFonts w:ascii="宋体" w:hAnsi="宋体" w:cs="宋体" w:hint="eastAsia"/>
          <w:color w:val="000000"/>
          <w:kern w:val="0"/>
          <w:sz w:val="24"/>
          <w:szCs w:val="24"/>
        </w:rPr>
        <w:t>卖发布</w:t>
      </w:r>
    </w:p>
    <w:p w:rsidR="006F1EE2" w:rsidRPr="00700E83" w:rsidRDefault="006F1EE2" w:rsidP="006F1EE2">
      <w:pPr>
        <w:rPr>
          <w:rFonts w:ascii="宋体" w:hAnsi="宋体" w:hint="eastAsia"/>
          <w:sz w:val="24"/>
          <w:szCs w:val="24"/>
        </w:rPr>
      </w:pPr>
      <w:r>
        <w:rPr>
          <w:rFonts w:ascii="宋体" w:hAnsi="宋体" w:cs="宋体" w:hint="eastAsia"/>
          <w:color w:val="000000"/>
          <w:kern w:val="0"/>
          <w:sz w:val="24"/>
          <w:szCs w:val="24"/>
        </w:rPr>
        <w:t>8</w:t>
      </w:r>
      <w:r>
        <w:rPr>
          <w:rFonts w:ascii="宋体" w:hAnsi="宋体" w:hint="eastAsia"/>
          <w:sz w:val="24"/>
          <w:szCs w:val="24"/>
        </w:rPr>
        <w:t>.</w:t>
      </w:r>
      <w:r w:rsidRPr="00700E83">
        <w:rPr>
          <w:rFonts w:ascii="宋体" w:hAnsi="宋体" w:hint="eastAsia"/>
          <w:sz w:val="24"/>
          <w:szCs w:val="24"/>
        </w:rPr>
        <w:t xml:space="preserve">买家不喜欢供应商哪些行为？  </w:t>
      </w:r>
      <w:r>
        <w:rPr>
          <w:rFonts w:ascii="宋体" w:hAnsi="宋体" w:hint="eastAsia"/>
          <w:sz w:val="24"/>
          <w:szCs w:val="24"/>
        </w:rPr>
        <w:t>（  ）</w:t>
      </w:r>
    </w:p>
    <w:p w:rsidR="006F1EE2" w:rsidRPr="00700E83" w:rsidRDefault="006F1EE2" w:rsidP="006F1EE2">
      <w:pPr>
        <w:rPr>
          <w:rFonts w:ascii="宋体" w:hAnsi="宋体" w:hint="eastAsia"/>
          <w:sz w:val="24"/>
          <w:szCs w:val="24"/>
        </w:rPr>
      </w:pPr>
      <w:r w:rsidRPr="00700E83">
        <w:rPr>
          <w:rFonts w:ascii="宋体" w:hAnsi="宋体" w:hint="eastAsia"/>
          <w:sz w:val="24"/>
          <w:szCs w:val="24"/>
        </w:rPr>
        <w:t xml:space="preserve"> A.不诚实  B.过度承诺  C.延迟交货   D.服务意识差   </w:t>
      </w:r>
    </w:p>
    <w:p w:rsidR="006F1EE2" w:rsidRPr="00700E83" w:rsidRDefault="006F1EE2" w:rsidP="006F1EE2">
      <w:pPr>
        <w:rPr>
          <w:rFonts w:ascii="宋体" w:hAnsi="宋体" w:hint="eastAsia"/>
          <w:sz w:val="24"/>
          <w:szCs w:val="24"/>
        </w:rPr>
      </w:pPr>
      <w:r>
        <w:rPr>
          <w:rFonts w:ascii="宋体" w:hAnsi="宋体" w:hint="eastAsia"/>
          <w:sz w:val="24"/>
          <w:szCs w:val="24"/>
        </w:rPr>
        <w:t>9.</w:t>
      </w:r>
      <w:r w:rsidRPr="00700E83">
        <w:rPr>
          <w:rFonts w:ascii="宋体" w:hAnsi="宋体" w:hint="eastAsia"/>
          <w:sz w:val="24"/>
          <w:szCs w:val="24"/>
        </w:rPr>
        <w:t>制约跨境电商发展的因素有以下哪些方面</w:t>
      </w:r>
      <w:r>
        <w:rPr>
          <w:rFonts w:ascii="宋体" w:hAnsi="宋体" w:hint="eastAsia"/>
          <w:sz w:val="24"/>
          <w:szCs w:val="24"/>
        </w:rPr>
        <w:t>（   ）</w:t>
      </w:r>
    </w:p>
    <w:p w:rsidR="006F1EE2" w:rsidRPr="00531F5F" w:rsidRDefault="006F1EE2" w:rsidP="006F1EE2">
      <w:pPr>
        <w:numPr>
          <w:ilvl w:val="0"/>
          <w:numId w:val="1"/>
        </w:numPr>
        <w:rPr>
          <w:rFonts w:ascii="宋体" w:hAnsi="宋体" w:hint="eastAsia"/>
          <w:sz w:val="24"/>
          <w:szCs w:val="24"/>
        </w:rPr>
      </w:pPr>
      <w:r w:rsidRPr="00700E83">
        <w:rPr>
          <w:rFonts w:ascii="宋体" w:hAnsi="宋体" w:hint="eastAsia"/>
          <w:sz w:val="24"/>
          <w:szCs w:val="24"/>
        </w:rPr>
        <w:t>跨境电商人才缺失</w:t>
      </w:r>
      <w:r>
        <w:rPr>
          <w:rFonts w:ascii="宋体" w:hAnsi="宋体" w:hint="eastAsia"/>
          <w:sz w:val="24"/>
          <w:szCs w:val="24"/>
        </w:rPr>
        <w:t xml:space="preserve">  B  </w:t>
      </w:r>
      <w:r w:rsidRPr="00531F5F">
        <w:rPr>
          <w:rFonts w:ascii="宋体" w:hAnsi="宋体" w:hint="eastAsia"/>
          <w:sz w:val="24"/>
          <w:szCs w:val="24"/>
        </w:rPr>
        <w:t>产品同质化严重</w:t>
      </w:r>
      <w:r>
        <w:rPr>
          <w:rFonts w:ascii="宋体" w:hAnsi="宋体" w:hint="eastAsia"/>
          <w:sz w:val="24"/>
          <w:szCs w:val="24"/>
        </w:rPr>
        <w:t xml:space="preserve">  C</w:t>
      </w:r>
      <w:r w:rsidRPr="00531F5F">
        <w:rPr>
          <w:rFonts w:ascii="宋体" w:hAnsi="宋体" w:hint="eastAsia"/>
          <w:sz w:val="24"/>
          <w:szCs w:val="24"/>
        </w:rPr>
        <w:t>物流时间长且浮动范围大</w:t>
      </w:r>
    </w:p>
    <w:p w:rsidR="006F1EE2" w:rsidRPr="00700E83" w:rsidRDefault="006F1EE2" w:rsidP="006F1EE2">
      <w:pPr>
        <w:ind w:left="420"/>
        <w:rPr>
          <w:rFonts w:ascii="宋体" w:hAnsi="宋体" w:hint="eastAsia"/>
          <w:sz w:val="24"/>
          <w:szCs w:val="24"/>
        </w:rPr>
      </w:pPr>
      <w:r>
        <w:rPr>
          <w:rFonts w:ascii="宋体" w:hAnsi="宋体" w:hint="eastAsia"/>
          <w:sz w:val="24"/>
          <w:szCs w:val="24"/>
        </w:rPr>
        <w:t xml:space="preserve">D  </w:t>
      </w:r>
      <w:r w:rsidRPr="00700E83">
        <w:rPr>
          <w:rFonts w:ascii="宋体" w:hAnsi="宋体" w:hint="eastAsia"/>
          <w:sz w:val="24"/>
          <w:szCs w:val="24"/>
        </w:rPr>
        <w:t>品牌化未建立</w:t>
      </w:r>
      <w:r>
        <w:rPr>
          <w:rFonts w:ascii="宋体" w:hAnsi="宋体" w:hint="eastAsia"/>
          <w:sz w:val="24"/>
          <w:szCs w:val="24"/>
        </w:rPr>
        <w:t xml:space="preserve">    E </w:t>
      </w:r>
      <w:r w:rsidRPr="00700E83">
        <w:rPr>
          <w:rFonts w:ascii="宋体" w:hAnsi="宋体" w:hint="eastAsia"/>
          <w:sz w:val="24"/>
          <w:szCs w:val="24"/>
        </w:rPr>
        <w:t>通关结算难</w:t>
      </w:r>
    </w:p>
    <w:p w:rsidR="006F1EE2" w:rsidRPr="00700E83" w:rsidRDefault="006F1EE2" w:rsidP="006F1EE2">
      <w:pPr>
        <w:rPr>
          <w:rFonts w:ascii="宋体" w:hAnsi="宋体" w:hint="eastAsia"/>
          <w:sz w:val="24"/>
          <w:szCs w:val="24"/>
        </w:rPr>
      </w:pPr>
      <w:r>
        <w:rPr>
          <w:rFonts w:ascii="宋体" w:hAnsi="宋体" w:hint="eastAsia"/>
          <w:sz w:val="24"/>
          <w:szCs w:val="24"/>
        </w:rPr>
        <w:t>10.</w:t>
      </w:r>
      <w:r w:rsidRPr="00700E83">
        <w:rPr>
          <w:rFonts w:ascii="宋体" w:hAnsi="宋体" w:hint="eastAsia"/>
          <w:sz w:val="24"/>
          <w:szCs w:val="24"/>
        </w:rPr>
        <w:t>以下哪些是跨境电商未来的发展趋势？</w:t>
      </w:r>
    </w:p>
    <w:p w:rsidR="006F1EE2" w:rsidRPr="00700E83" w:rsidRDefault="006F1EE2" w:rsidP="006F1EE2">
      <w:pPr>
        <w:numPr>
          <w:ilvl w:val="0"/>
          <w:numId w:val="2"/>
        </w:numPr>
        <w:rPr>
          <w:rFonts w:ascii="宋体" w:hAnsi="宋体" w:hint="eastAsia"/>
          <w:sz w:val="24"/>
          <w:szCs w:val="24"/>
        </w:rPr>
      </w:pPr>
      <w:r w:rsidRPr="00700E83">
        <w:rPr>
          <w:rFonts w:ascii="宋体" w:hAnsi="宋体" w:hint="eastAsia"/>
          <w:sz w:val="24"/>
          <w:szCs w:val="24"/>
        </w:rPr>
        <w:t>产品品类和销售市场更加多元化</w:t>
      </w:r>
    </w:p>
    <w:p w:rsidR="006F1EE2" w:rsidRPr="00700E83" w:rsidRDefault="006F1EE2" w:rsidP="006F1EE2">
      <w:pPr>
        <w:numPr>
          <w:ilvl w:val="0"/>
          <w:numId w:val="2"/>
        </w:numPr>
        <w:rPr>
          <w:rFonts w:ascii="宋体" w:hAnsi="宋体" w:hint="eastAsia"/>
          <w:sz w:val="24"/>
          <w:szCs w:val="24"/>
        </w:rPr>
      </w:pPr>
      <w:r w:rsidRPr="00700E83">
        <w:rPr>
          <w:rFonts w:ascii="宋体" w:hAnsi="宋体" w:hint="eastAsia"/>
          <w:sz w:val="24"/>
          <w:szCs w:val="24"/>
        </w:rPr>
        <w:t>移动端成为跨境电商发展的重要推动力</w:t>
      </w:r>
    </w:p>
    <w:p w:rsidR="006F1EE2" w:rsidRPr="00700E83" w:rsidRDefault="006F1EE2" w:rsidP="006F1EE2">
      <w:pPr>
        <w:numPr>
          <w:ilvl w:val="0"/>
          <w:numId w:val="2"/>
        </w:numPr>
        <w:rPr>
          <w:rFonts w:ascii="宋体" w:hAnsi="宋体" w:hint="eastAsia"/>
          <w:sz w:val="24"/>
          <w:szCs w:val="24"/>
        </w:rPr>
      </w:pPr>
      <w:r w:rsidRPr="00700E83">
        <w:rPr>
          <w:rFonts w:ascii="宋体" w:hAnsi="宋体" w:hint="eastAsia"/>
          <w:sz w:val="24"/>
          <w:szCs w:val="24"/>
        </w:rPr>
        <w:t>产业生态更为完善，各环节协同发展</w:t>
      </w:r>
    </w:p>
    <w:p w:rsidR="006F1EE2" w:rsidRPr="00700E83" w:rsidRDefault="006F1EE2" w:rsidP="006F1EE2">
      <w:pPr>
        <w:numPr>
          <w:ilvl w:val="0"/>
          <w:numId w:val="2"/>
        </w:numPr>
        <w:rPr>
          <w:rFonts w:ascii="宋体" w:hAnsi="宋体" w:hint="eastAsia"/>
          <w:sz w:val="24"/>
          <w:szCs w:val="24"/>
        </w:rPr>
      </w:pPr>
      <w:r w:rsidRPr="00700E83">
        <w:rPr>
          <w:rFonts w:ascii="宋体" w:hAnsi="宋体" w:hint="eastAsia"/>
          <w:sz w:val="24"/>
          <w:szCs w:val="24"/>
        </w:rPr>
        <w:t>B2C占比提升，B2B和B2C协同发展</w:t>
      </w:r>
    </w:p>
    <w:p w:rsidR="006F1EE2" w:rsidRDefault="006F1EE2" w:rsidP="006F1EE2">
      <w:pPr>
        <w:rPr>
          <w:rFonts w:ascii="宋体" w:hAnsi="宋体" w:cs="宋体" w:hint="eastAsia"/>
          <w:color w:val="000000"/>
          <w:kern w:val="0"/>
          <w:sz w:val="24"/>
          <w:szCs w:val="24"/>
        </w:rPr>
      </w:pPr>
      <w:r w:rsidRPr="005E7B11">
        <w:rPr>
          <w:rFonts w:ascii="宋体" w:hAnsi="宋体" w:cs="宋体" w:hint="eastAsia"/>
          <w:b/>
          <w:color w:val="000000"/>
          <w:kern w:val="0"/>
          <w:sz w:val="24"/>
          <w:szCs w:val="24"/>
        </w:rPr>
        <w:t>三</w:t>
      </w:r>
      <w:r>
        <w:rPr>
          <w:rFonts w:ascii="宋体" w:hAnsi="宋体" w:cs="宋体" w:hint="eastAsia"/>
          <w:b/>
          <w:color w:val="000000"/>
          <w:kern w:val="0"/>
          <w:sz w:val="24"/>
          <w:szCs w:val="24"/>
        </w:rPr>
        <w:t>、</w:t>
      </w:r>
      <w:r w:rsidRPr="005E7B11">
        <w:rPr>
          <w:rFonts w:ascii="宋体" w:hAnsi="宋体" w:cs="宋体" w:hint="eastAsia"/>
          <w:b/>
          <w:color w:val="000000"/>
          <w:kern w:val="0"/>
          <w:sz w:val="24"/>
          <w:szCs w:val="24"/>
        </w:rPr>
        <w:t>判断题</w:t>
      </w:r>
      <w:r w:rsidRPr="00700E83">
        <w:rPr>
          <w:rFonts w:ascii="宋体" w:hAnsi="宋体" w:cs="宋体" w:hint="eastAsia"/>
          <w:color w:val="000000"/>
          <w:kern w:val="0"/>
          <w:sz w:val="24"/>
          <w:szCs w:val="24"/>
        </w:rPr>
        <w:t> </w:t>
      </w:r>
      <w:r w:rsidRPr="00700E83">
        <w:rPr>
          <w:rFonts w:ascii="宋体" w:hAnsi="宋体" w:cs="宋体" w:hint="eastAsia"/>
          <w:color w:val="000000"/>
          <w:kern w:val="0"/>
          <w:sz w:val="24"/>
          <w:szCs w:val="24"/>
        </w:rPr>
        <w:br/>
        <w:t>1.中国网上零售未来发展趋势的是B2C与C2C的界限越来越明显  （</w:t>
      </w:r>
      <w:r>
        <w:rPr>
          <w:rFonts w:ascii="宋体" w:hAnsi="宋体" w:cs="宋体" w:hint="eastAsia"/>
          <w:color w:val="000000"/>
          <w:kern w:val="0"/>
          <w:sz w:val="24"/>
          <w:szCs w:val="24"/>
        </w:rPr>
        <w:t xml:space="preserve">  </w:t>
      </w:r>
      <w:r w:rsidRPr="00700E83">
        <w:rPr>
          <w:rFonts w:ascii="宋体" w:hAnsi="宋体" w:cs="宋体" w:hint="eastAsia"/>
          <w:color w:val="000000"/>
          <w:kern w:val="0"/>
          <w:sz w:val="24"/>
          <w:szCs w:val="24"/>
        </w:rPr>
        <w:t>） </w:t>
      </w:r>
      <w:r w:rsidRPr="00700E83">
        <w:rPr>
          <w:rFonts w:ascii="宋体" w:hAnsi="宋体" w:cs="宋体" w:hint="eastAsia"/>
          <w:color w:val="000000"/>
          <w:kern w:val="0"/>
          <w:sz w:val="24"/>
          <w:szCs w:val="24"/>
        </w:rPr>
        <w:br/>
      </w:r>
      <w:r>
        <w:rPr>
          <w:rFonts w:ascii="宋体" w:hAnsi="宋体" w:cs="宋体" w:hint="eastAsia"/>
          <w:color w:val="000000"/>
          <w:kern w:val="0"/>
          <w:sz w:val="24"/>
          <w:szCs w:val="24"/>
        </w:rPr>
        <w:t>2</w:t>
      </w:r>
      <w:r w:rsidRPr="00700E83">
        <w:rPr>
          <w:rFonts w:ascii="宋体" w:hAnsi="宋体" w:cs="宋体" w:hint="eastAsia"/>
          <w:color w:val="000000"/>
          <w:kern w:val="0"/>
          <w:sz w:val="24"/>
          <w:szCs w:val="24"/>
        </w:rPr>
        <w:t>.物流在电子商务的“三流”中居于领导和核心地位  （</w:t>
      </w:r>
      <w:r>
        <w:rPr>
          <w:rFonts w:ascii="宋体" w:hAnsi="宋体" w:cs="宋体" w:hint="eastAsia"/>
          <w:color w:val="000000"/>
          <w:kern w:val="0"/>
          <w:sz w:val="24"/>
          <w:szCs w:val="24"/>
        </w:rPr>
        <w:t xml:space="preserve">  </w:t>
      </w:r>
      <w:r w:rsidRPr="00700E83">
        <w:rPr>
          <w:rFonts w:ascii="宋体" w:hAnsi="宋体" w:cs="宋体" w:hint="eastAsia"/>
          <w:color w:val="000000"/>
          <w:kern w:val="0"/>
          <w:sz w:val="24"/>
          <w:szCs w:val="24"/>
        </w:rPr>
        <w:t>） </w:t>
      </w:r>
      <w:r w:rsidRPr="00700E83">
        <w:rPr>
          <w:rFonts w:ascii="宋体" w:hAnsi="宋体" w:cs="宋体" w:hint="eastAsia"/>
          <w:color w:val="000000"/>
          <w:kern w:val="0"/>
          <w:sz w:val="24"/>
          <w:szCs w:val="24"/>
        </w:rPr>
        <w:br/>
      </w:r>
      <w:r>
        <w:rPr>
          <w:rFonts w:ascii="宋体" w:hAnsi="宋体" w:cs="宋体" w:hint="eastAsia"/>
          <w:color w:val="000000"/>
          <w:kern w:val="0"/>
          <w:sz w:val="24"/>
          <w:szCs w:val="24"/>
        </w:rPr>
        <w:t>3</w:t>
      </w:r>
      <w:r w:rsidRPr="00700E83">
        <w:rPr>
          <w:rFonts w:ascii="宋体" w:hAnsi="宋体" w:cs="宋体" w:hint="eastAsia"/>
          <w:color w:val="000000"/>
          <w:kern w:val="0"/>
          <w:sz w:val="24"/>
          <w:szCs w:val="24"/>
        </w:rPr>
        <w:t>.淘宝网目前业务跨越C2C（个人对个人）、B2C（商家对个人）两大部分。（） </w:t>
      </w:r>
      <w:r w:rsidRPr="00700E83">
        <w:rPr>
          <w:rFonts w:ascii="宋体" w:hAnsi="宋体" w:cs="宋体" w:hint="eastAsia"/>
          <w:color w:val="000000"/>
          <w:kern w:val="0"/>
          <w:sz w:val="24"/>
          <w:szCs w:val="24"/>
        </w:rPr>
        <w:br/>
      </w:r>
      <w:r>
        <w:rPr>
          <w:rFonts w:ascii="宋体" w:hAnsi="宋体" w:cs="宋体" w:hint="eastAsia"/>
          <w:color w:val="000000"/>
          <w:kern w:val="0"/>
          <w:sz w:val="24"/>
          <w:szCs w:val="24"/>
        </w:rPr>
        <w:t>4</w:t>
      </w:r>
      <w:r w:rsidRPr="00700E83">
        <w:rPr>
          <w:rFonts w:ascii="宋体" w:hAnsi="宋体" w:cs="宋体" w:hint="eastAsia"/>
          <w:color w:val="000000"/>
          <w:kern w:val="0"/>
          <w:sz w:val="24"/>
          <w:szCs w:val="24"/>
        </w:rPr>
        <w:t>.开店后如果没有时间和精力打理店铺，可以将店铺转让 （） </w:t>
      </w:r>
      <w:r w:rsidRPr="00700E83">
        <w:rPr>
          <w:rFonts w:ascii="宋体" w:hAnsi="宋体" w:cs="宋体" w:hint="eastAsia"/>
          <w:color w:val="000000"/>
          <w:kern w:val="0"/>
          <w:sz w:val="24"/>
          <w:szCs w:val="24"/>
        </w:rPr>
        <w:br/>
      </w:r>
      <w:r>
        <w:rPr>
          <w:rFonts w:ascii="宋体" w:hAnsi="宋体" w:cs="宋体" w:hint="eastAsia"/>
          <w:color w:val="000000"/>
          <w:kern w:val="0"/>
          <w:sz w:val="24"/>
          <w:szCs w:val="24"/>
        </w:rPr>
        <w:t>5</w:t>
      </w:r>
      <w:r w:rsidRPr="00700E83">
        <w:rPr>
          <w:rFonts w:ascii="宋体" w:hAnsi="宋体" w:cs="宋体" w:hint="eastAsia"/>
          <w:color w:val="000000"/>
          <w:kern w:val="0"/>
          <w:sz w:val="24"/>
          <w:szCs w:val="24"/>
        </w:rPr>
        <w:t>.网上开店所需数码相机的像素越大越好 （） </w:t>
      </w:r>
      <w:r w:rsidRPr="00700E83">
        <w:rPr>
          <w:rFonts w:ascii="宋体" w:hAnsi="宋体" w:cs="宋体" w:hint="eastAsia"/>
          <w:color w:val="000000"/>
          <w:kern w:val="0"/>
          <w:sz w:val="24"/>
          <w:szCs w:val="24"/>
        </w:rPr>
        <w:br/>
      </w:r>
      <w:r>
        <w:rPr>
          <w:rFonts w:ascii="宋体" w:hAnsi="宋体" w:cs="宋体" w:hint="eastAsia"/>
          <w:color w:val="000000"/>
          <w:kern w:val="0"/>
          <w:sz w:val="24"/>
          <w:szCs w:val="24"/>
        </w:rPr>
        <w:t>6</w:t>
      </w:r>
      <w:r w:rsidRPr="00700E83">
        <w:rPr>
          <w:rFonts w:ascii="宋体" w:hAnsi="宋体" w:cs="宋体" w:hint="eastAsia"/>
          <w:color w:val="000000"/>
          <w:kern w:val="0"/>
          <w:sz w:val="24"/>
          <w:szCs w:val="24"/>
        </w:rPr>
        <w:t>.一般情况下,平邮,邮局快递包裹,EMS是全国各地都可以送货上门的()</w:t>
      </w:r>
      <w:r w:rsidRPr="00700E83">
        <w:rPr>
          <w:rFonts w:ascii="宋体" w:hAnsi="宋体" w:cs="宋体" w:hint="eastAsia"/>
          <w:color w:val="000000"/>
          <w:kern w:val="0"/>
          <w:sz w:val="24"/>
          <w:szCs w:val="24"/>
        </w:rPr>
        <w:br/>
      </w:r>
      <w:r>
        <w:rPr>
          <w:rFonts w:ascii="宋体" w:hAnsi="宋体" w:cs="宋体" w:hint="eastAsia"/>
          <w:color w:val="000000"/>
          <w:kern w:val="0"/>
          <w:sz w:val="24"/>
          <w:szCs w:val="24"/>
        </w:rPr>
        <w:t>7</w:t>
      </w:r>
      <w:r w:rsidRPr="00700E83">
        <w:rPr>
          <w:rFonts w:ascii="宋体" w:hAnsi="宋体" w:cs="宋体" w:hint="eastAsia"/>
          <w:color w:val="000000"/>
          <w:kern w:val="0"/>
          <w:sz w:val="24"/>
          <w:szCs w:val="24"/>
        </w:rPr>
        <w:t>.平邮,快递都可以在网上查询</w:t>
      </w:r>
      <w:r>
        <w:rPr>
          <w:rFonts w:ascii="宋体" w:hAnsi="宋体" w:cs="宋体" w:hint="eastAsia"/>
          <w:color w:val="000000"/>
          <w:kern w:val="0"/>
          <w:sz w:val="24"/>
          <w:szCs w:val="24"/>
        </w:rPr>
        <w:t>地点、</w:t>
      </w:r>
      <w:r w:rsidRPr="00700E83">
        <w:rPr>
          <w:rFonts w:ascii="宋体" w:hAnsi="宋体" w:cs="宋体" w:hint="eastAsia"/>
          <w:color w:val="000000"/>
          <w:kern w:val="0"/>
          <w:sz w:val="24"/>
          <w:szCs w:val="24"/>
        </w:rPr>
        <w:t>签收</w:t>
      </w:r>
      <w:r>
        <w:rPr>
          <w:rFonts w:ascii="宋体" w:hAnsi="宋体" w:cs="宋体" w:hint="eastAsia"/>
          <w:color w:val="000000"/>
          <w:kern w:val="0"/>
          <w:sz w:val="24"/>
          <w:szCs w:val="24"/>
        </w:rPr>
        <w:t>人、</w:t>
      </w:r>
      <w:r w:rsidRPr="00700E83">
        <w:rPr>
          <w:rFonts w:ascii="宋体" w:hAnsi="宋体" w:cs="宋体" w:hint="eastAsia"/>
          <w:color w:val="000000"/>
          <w:kern w:val="0"/>
          <w:sz w:val="24"/>
          <w:szCs w:val="24"/>
        </w:rPr>
        <w:t xml:space="preserve">签收日期 ( </w:t>
      </w:r>
    </w:p>
    <w:p w:rsidR="006F1EE2" w:rsidRPr="00700E83" w:rsidRDefault="006F1EE2" w:rsidP="006F1EE2">
      <w:pPr>
        <w:rPr>
          <w:rFonts w:ascii="宋体" w:hAnsi="宋体" w:hint="eastAsia"/>
          <w:sz w:val="24"/>
          <w:szCs w:val="24"/>
        </w:rPr>
      </w:pPr>
      <w:r>
        <w:rPr>
          <w:rFonts w:ascii="宋体" w:hAnsi="宋体" w:cs="宋体" w:hint="eastAsia"/>
          <w:color w:val="000000"/>
          <w:kern w:val="0"/>
          <w:sz w:val="24"/>
          <w:szCs w:val="24"/>
        </w:rPr>
        <w:t>8</w:t>
      </w:r>
      <w:r w:rsidRPr="00700E83">
        <w:rPr>
          <w:rFonts w:ascii="宋体" w:hAnsi="宋体" w:hint="eastAsia"/>
          <w:sz w:val="24"/>
          <w:szCs w:val="24"/>
        </w:rPr>
        <w:t>.跨境电商虽然市场规模大但受地域限制，增长速度相对缓慢</w:t>
      </w:r>
      <w:r>
        <w:rPr>
          <w:rFonts w:ascii="宋体" w:hAnsi="宋体" w:hint="eastAsia"/>
          <w:sz w:val="24"/>
          <w:szCs w:val="24"/>
        </w:rPr>
        <w:t>（）</w:t>
      </w:r>
    </w:p>
    <w:p w:rsidR="006F1EE2" w:rsidRPr="00700E83" w:rsidRDefault="006F1EE2" w:rsidP="006F1EE2">
      <w:pPr>
        <w:rPr>
          <w:rFonts w:ascii="宋体" w:hAnsi="宋体" w:hint="eastAsia"/>
          <w:sz w:val="24"/>
          <w:szCs w:val="24"/>
        </w:rPr>
      </w:pPr>
      <w:r>
        <w:rPr>
          <w:rFonts w:ascii="宋体" w:hAnsi="宋体" w:hint="eastAsia"/>
          <w:sz w:val="24"/>
          <w:szCs w:val="24"/>
        </w:rPr>
        <w:t>9.</w:t>
      </w:r>
      <w:r w:rsidRPr="00700E83">
        <w:rPr>
          <w:rFonts w:ascii="宋体" w:hAnsi="宋体" w:hint="eastAsia"/>
          <w:sz w:val="24"/>
          <w:szCs w:val="24"/>
        </w:rPr>
        <w:t>跨境电商交易涉及中间环节较少</w:t>
      </w:r>
      <w:r>
        <w:rPr>
          <w:rFonts w:ascii="宋体" w:hAnsi="宋体" w:hint="eastAsia"/>
          <w:sz w:val="24"/>
          <w:szCs w:val="24"/>
        </w:rPr>
        <w:t>（）</w:t>
      </w:r>
    </w:p>
    <w:p w:rsidR="006F1EE2" w:rsidRPr="00700E83" w:rsidRDefault="006F1EE2" w:rsidP="006F1EE2">
      <w:pPr>
        <w:rPr>
          <w:rFonts w:ascii="宋体" w:hAnsi="宋体" w:hint="eastAsia"/>
          <w:sz w:val="24"/>
          <w:szCs w:val="24"/>
        </w:rPr>
      </w:pPr>
      <w:r w:rsidRPr="00700E83">
        <w:rPr>
          <w:rFonts w:ascii="宋体" w:hAnsi="宋体" w:hint="eastAsia"/>
          <w:sz w:val="24"/>
          <w:szCs w:val="24"/>
        </w:rPr>
        <w:t>1</w:t>
      </w:r>
      <w:r>
        <w:rPr>
          <w:rFonts w:ascii="宋体" w:hAnsi="宋体" w:hint="eastAsia"/>
          <w:sz w:val="24"/>
          <w:szCs w:val="24"/>
        </w:rPr>
        <w:t>0</w:t>
      </w:r>
      <w:r w:rsidRPr="00700E83">
        <w:rPr>
          <w:rFonts w:ascii="宋体" w:hAnsi="宋体" w:hint="eastAsia"/>
          <w:sz w:val="24"/>
          <w:szCs w:val="24"/>
        </w:rPr>
        <w:t>.当前，物流已不再是制约跨境电商发展的重要因素</w:t>
      </w:r>
      <w:r>
        <w:rPr>
          <w:rFonts w:ascii="宋体" w:hAnsi="宋体" w:hint="eastAsia"/>
          <w:sz w:val="24"/>
          <w:szCs w:val="24"/>
        </w:rPr>
        <w:t>（）</w:t>
      </w:r>
    </w:p>
    <w:p w:rsidR="006F1EE2" w:rsidRPr="0092392E" w:rsidRDefault="006F1EE2">
      <w:pPr>
        <w:rPr>
          <w:b/>
          <w:sz w:val="30"/>
          <w:szCs w:val="30"/>
        </w:rPr>
      </w:pPr>
    </w:p>
    <w:sectPr w:rsidR="006F1EE2" w:rsidRPr="0092392E" w:rsidSect="0064038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33526C"/>
    <w:multiLevelType w:val="hybridMultilevel"/>
    <w:tmpl w:val="425AE7DE"/>
    <w:lvl w:ilvl="0" w:tplc="1E7038A4">
      <w:start w:val="1"/>
      <w:numFmt w:val="upp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
    <w:nsid w:val="722C47E6"/>
    <w:multiLevelType w:val="hybridMultilevel"/>
    <w:tmpl w:val="C4C66404"/>
    <w:lvl w:ilvl="0" w:tplc="14A2051E">
      <w:start w:val="1"/>
      <w:numFmt w:val="upp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2392E"/>
    <w:rsid w:val="00001F31"/>
    <w:rsid w:val="0000509B"/>
    <w:rsid w:val="000056E2"/>
    <w:rsid w:val="0000583F"/>
    <w:rsid w:val="00005F62"/>
    <w:rsid w:val="000060FC"/>
    <w:rsid w:val="0000670C"/>
    <w:rsid w:val="00006DE1"/>
    <w:rsid w:val="00010CC7"/>
    <w:rsid w:val="00012CA0"/>
    <w:rsid w:val="00013286"/>
    <w:rsid w:val="0001585A"/>
    <w:rsid w:val="0001791A"/>
    <w:rsid w:val="0002426B"/>
    <w:rsid w:val="00036B67"/>
    <w:rsid w:val="000420F0"/>
    <w:rsid w:val="0004309A"/>
    <w:rsid w:val="00050C7F"/>
    <w:rsid w:val="0005163D"/>
    <w:rsid w:val="00061D6D"/>
    <w:rsid w:val="000715CB"/>
    <w:rsid w:val="0007367B"/>
    <w:rsid w:val="0008137D"/>
    <w:rsid w:val="00082503"/>
    <w:rsid w:val="00086DCE"/>
    <w:rsid w:val="00091DCB"/>
    <w:rsid w:val="00092332"/>
    <w:rsid w:val="00095319"/>
    <w:rsid w:val="000971EE"/>
    <w:rsid w:val="00097EE6"/>
    <w:rsid w:val="000A0411"/>
    <w:rsid w:val="000A2716"/>
    <w:rsid w:val="000A374B"/>
    <w:rsid w:val="000A73FB"/>
    <w:rsid w:val="000A7465"/>
    <w:rsid w:val="000B0E77"/>
    <w:rsid w:val="000B4F8D"/>
    <w:rsid w:val="000C06D7"/>
    <w:rsid w:val="000C2042"/>
    <w:rsid w:val="000C49AA"/>
    <w:rsid w:val="000D14E9"/>
    <w:rsid w:val="000D1C4B"/>
    <w:rsid w:val="000D3DB4"/>
    <w:rsid w:val="000D5740"/>
    <w:rsid w:val="000D6648"/>
    <w:rsid w:val="000D7580"/>
    <w:rsid w:val="000E0EAB"/>
    <w:rsid w:val="000F29E0"/>
    <w:rsid w:val="000F55CF"/>
    <w:rsid w:val="001017F4"/>
    <w:rsid w:val="0010235B"/>
    <w:rsid w:val="00105A17"/>
    <w:rsid w:val="0010786F"/>
    <w:rsid w:val="0011281A"/>
    <w:rsid w:val="001202DC"/>
    <w:rsid w:val="00122B87"/>
    <w:rsid w:val="00125207"/>
    <w:rsid w:val="00126838"/>
    <w:rsid w:val="00132A8D"/>
    <w:rsid w:val="00137EC2"/>
    <w:rsid w:val="00141246"/>
    <w:rsid w:val="00145836"/>
    <w:rsid w:val="001460AF"/>
    <w:rsid w:val="001663ED"/>
    <w:rsid w:val="00166494"/>
    <w:rsid w:val="00172321"/>
    <w:rsid w:val="00173D05"/>
    <w:rsid w:val="0018035E"/>
    <w:rsid w:val="0018193F"/>
    <w:rsid w:val="00182543"/>
    <w:rsid w:val="0018553E"/>
    <w:rsid w:val="00187E57"/>
    <w:rsid w:val="00193EA4"/>
    <w:rsid w:val="001A111F"/>
    <w:rsid w:val="001A1838"/>
    <w:rsid w:val="001A68B8"/>
    <w:rsid w:val="001A6FE5"/>
    <w:rsid w:val="001B0211"/>
    <w:rsid w:val="001B1FA6"/>
    <w:rsid w:val="001B618D"/>
    <w:rsid w:val="001C05CE"/>
    <w:rsid w:val="001C7556"/>
    <w:rsid w:val="001D2E8C"/>
    <w:rsid w:val="001D5069"/>
    <w:rsid w:val="001D53EE"/>
    <w:rsid w:val="001E21C4"/>
    <w:rsid w:val="001E62AA"/>
    <w:rsid w:val="001F6671"/>
    <w:rsid w:val="001F7416"/>
    <w:rsid w:val="001F7A36"/>
    <w:rsid w:val="00201B03"/>
    <w:rsid w:val="00203291"/>
    <w:rsid w:val="00203612"/>
    <w:rsid w:val="00205F46"/>
    <w:rsid w:val="00211425"/>
    <w:rsid w:val="002156A0"/>
    <w:rsid w:val="00216E5A"/>
    <w:rsid w:val="002172CE"/>
    <w:rsid w:val="002241E5"/>
    <w:rsid w:val="00225781"/>
    <w:rsid w:val="0022597B"/>
    <w:rsid w:val="002348BE"/>
    <w:rsid w:val="002422E4"/>
    <w:rsid w:val="00242B38"/>
    <w:rsid w:val="00242ED7"/>
    <w:rsid w:val="00251B0A"/>
    <w:rsid w:val="00261CAF"/>
    <w:rsid w:val="00266EDE"/>
    <w:rsid w:val="00266EE9"/>
    <w:rsid w:val="0027018A"/>
    <w:rsid w:val="002707F5"/>
    <w:rsid w:val="0027384B"/>
    <w:rsid w:val="0027746C"/>
    <w:rsid w:val="00282867"/>
    <w:rsid w:val="00283670"/>
    <w:rsid w:val="00283C84"/>
    <w:rsid w:val="00283F6D"/>
    <w:rsid w:val="00284697"/>
    <w:rsid w:val="00295B97"/>
    <w:rsid w:val="00296ABD"/>
    <w:rsid w:val="002A0E62"/>
    <w:rsid w:val="002A27FD"/>
    <w:rsid w:val="002A6CDA"/>
    <w:rsid w:val="002A7DB4"/>
    <w:rsid w:val="002B12A9"/>
    <w:rsid w:val="002B2940"/>
    <w:rsid w:val="002B39C5"/>
    <w:rsid w:val="002B6350"/>
    <w:rsid w:val="002C7296"/>
    <w:rsid w:val="002D10E4"/>
    <w:rsid w:val="002D1A6F"/>
    <w:rsid w:val="002D5137"/>
    <w:rsid w:val="002D57E6"/>
    <w:rsid w:val="002D61C4"/>
    <w:rsid w:val="002E5EEF"/>
    <w:rsid w:val="002F6596"/>
    <w:rsid w:val="002F6829"/>
    <w:rsid w:val="002F70F0"/>
    <w:rsid w:val="0030580E"/>
    <w:rsid w:val="0030752A"/>
    <w:rsid w:val="00307681"/>
    <w:rsid w:val="00311161"/>
    <w:rsid w:val="0031396C"/>
    <w:rsid w:val="00314213"/>
    <w:rsid w:val="00320F09"/>
    <w:rsid w:val="00322B56"/>
    <w:rsid w:val="003259D6"/>
    <w:rsid w:val="00325F27"/>
    <w:rsid w:val="003304AB"/>
    <w:rsid w:val="0033445F"/>
    <w:rsid w:val="0033464C"/>
    <w:rsid w:val="00336A03"/>
    <w:rsid w:val="0034178B"/>
    <w:rsid w:val="00347469"/>
    <w:rsid w:val="00347F2D"/>
    <w:rsid w:val="003500EB"/>
    <w:rsid w:val="00350C23"/>
    <w:rsid w:val="00353B03"/>
    <w:rsid w:val="003544E5"/>
    <w:rsid w:val="003610BF"/>
    <w:rsid w:val="003628A9"/>
    <w:rsid w:val="00365EF8"/>
    <w:rsid w:val="00370D85"/>
    <w:rsid w:val="00370DE5"/>
    <w:rsid w:val="003714AF"/>
    <w:rsid w:val="00377054"/>
    <w:rsid w:val="00377478"/>
    <w:rsid w:val="0038132A"/>
    <w:rsid w:val="00382196"/>
    <w:rsid w:val="00390468"/>
    <w:rsid w:val="003904DB"/>
    <w:rsid w:val="00391BE1"/>
    <w:rsid w:val="003954D6"/>
    <w:rsid w:val="003A0FA5"/>
    <w:rsid w:val="003A543D"/>
    <w:rsid w:val="003B3B67"/>
    <w:rsid w:val="003B3F3F"/>
    <w:rsid w:val="003B51D1"/>
    <w:rsid w:val="003B7666"/>
    <w:rsid w:val="003C16B2"/>
    <w:rsid w:val="003C3CE7"/>
    <w:rsid w:val="003D5158"/>
    <w:rsid w:val="003E0496"/>
    <w:rsid w:val="003E1E74"/>
    <w:rsid w:val="003E514C"/>
    <w:rsid w:val="003F104D"/>
    <w:rsid w:val="00404B2D"/>
    <w:rsid w:val="004139D1"/>
    <w:rsid w:val="00417987"/>
    <w:rsid w:val="00423342"/>
    <w:rsid w:val="0043053B"/>
    <w:rsid w:val="00433E3E"/>
    <w:rsid w:val="0043629F"/>
    <w:rsid w:val="00441C9F"/>
    <w:rsid w:val="00442C29"/>
    <w:rsid w:val="004470A2"/>
    <w:rsid w:val="0045313B"/>
    <w:rsid w:val="00472054"/>
    <w:rsid w:val="00474402"/>
    <w:rsid w:val="0047583E"/>
    <w:rsid w:val="0047593D"/>
    <w:rsid w:val="00475C17"/>
    <w:rsid w:val="00475E52"/>
    <w:rsid w:val="00477B7A"/>
    <w:rsid w:val="00487B83"/>
    <w:rsid w:val="00487FD6"/>
    <w:rsid w:val="00490DB7"/>
    <w:rsid w:val="004B15E2"/>
    <w:rsid w:val="004B6F5E"/>
    <w:rsid w:val="004C7784"/>
    <w:rsid w:val="004D59AC"/>
    <w:rsid w:val="004D7E7F"/>
    <w:rsid w:val="004E5C9D"/>
    <w:rsid w:val="004F0F3D"/>
    <w:rsid w:val="004F1ACB"/>
    <w:rsid w:val="004F37FD"/>
    <w:rsid w:val="004F43D6"/>
    <w:rsid w:val="004F7F80"/>
    <w:rsid w:val="005110FD"/>
    <w:rsid w:val="00514D91"/>
    <w:rsid w:val="00514EF2"/>
    <w:rsid w:val="0052547C"/>
    <w:rsid w:val="00525B4B"/>
    <w:rsid w:val="00525BF9"/>
    <w:rsid w:val="00526C57"/>
    <w:rsid w:val="005320CB"/>
    <w:rsid w:val="0053260D"/>
    <w:rsid w:val="00532C93"/>
    <w:rsid w:val="00532F2C"/>
    <w:rsid w:val="00534B2A"/>
    <w:rsid w:val="00550F95"/>
    <w:rsid w:val="00556864"/>
    <w:rsid w:val="00561C56"/>
    <w:rsid w:val="005621D6"/>
    <w:rsid w:val="00565272"/>
    <w:rsid w:val="00565522"/>
    <w:rsid w:val="00565D9B"/>
    <w:rsid w:val="0056678F"/>
    <w:rsid w:val="00570726"/>
    <w:rsid w:val="005712F0"/>
    <w:rsid w:val="00580395"/>
    <w:rsid w:val="00586379"/>
    <w:rsid w:val="00587F5B"/>
    <w:rsid w:val="00587FCF"/>
    <w:rsid w:val="00590BF2"/>
    <w:rsid w:val="00594D29"/>
    <w:rsid w:val="005967C8"/>
    <w:rsid w:val="005A0552"/>
    <w:rsid w:val="005A4651"/>
    <w:rsid w:val="005A4CEA"/>
    <w:rsid w:val="005B0CA2"/>
    <w:rsid w:val="005B4166"/>
    <w:rsid w:val="005B5B4E"/>
    <w:rsid w:val="005C502B"/>
    <w:rsid w:val="005C67D7"/>
    <w:rsid w:val="005C722C"/>
    <w:rsid w:val="005C7CDC"/>
    <w:rsid w:val="005D7B18"/>
    <w:rsid w:val="005E18A4"/>
    <w:rsid w:val="005E2079"/>
    <w:rsid w:val="005F292F"/>
    <w:rsid w:val="00601678"/>
    <w:rsid w:val="0060195E"/>
    <w:rsid w:val="00602C28"/>
    <w:rsid w:val="00604C83"/>
    <w:rsid w:val="0061133B"/>
    <w:rsid w:val="00613F53"/>
    <w:rsid w:val="00624609"/>
    <w:rsid w:val="0062624F"/>
    <w:rsid w:val="00627BE0"/>
    <w:rsid w:val="00630755"/>
    <w:rsid w:val="006308A0"/>
    <w:rsid w:val="00631F19"/>
    <w:rsid w:val="00632FE5"/>
    <w:rsid w:val="00635BE7"/>
    <w:rsid w:val="0064038C"/>
    <w:rsid w:val="00642E52"/>
    <w:rsid w:val="0064331A"/>
    <w:rsid w:val="006456D2"/>
    <w:rsid w:val="0064708E"/>
    <w:rsid w:val="0065210C"/>
    <w:rsid w:val="00652224"/>
    <w:rsid w:val="006542F4"/>
    <w:rsid w:val="0065627D"/>
    <w:rsid w:val="006601D7"/>
    <w:rsid w:val="00660E12"/>
    <w:rsid w:val="006621B5"/>
    <w:rsid w:val="00662706"/>
    <w:rsid w:val="00662806"/>
    <w:rsid w:val="006630E6"/>
    <w:rsid w:val="00665E14"/>
    <w:rsid w:val="00667169"/>
    <w:rsid w:val="00671B7E"/>
    <w:rsid w:val="00672AB5"/>
    <w:rsid w:val="00685192"/>
    <w:rsid w:val="006A0F83"/>
    <w:rsid w:val="006A1610"/>
    <w:rsid w:val="006A17D7"/>
    <w:rsid w:val="006A4EF4"/>
    <w:rsid w:val="006A5B2C"/>
    <w:rsid w:val="006C06E7"/>
    <w:rsid w:val="006C1FDD"/>
    <w:rsid w:val="006C53DA"/>
    <w:rsid w:val="006C7FB1"/>
    <w:rsid w:val="006D0AE6"/>
    <w:rsid w:val="006E306B"/>
    <w:rsid w:val="006E3F2D"/>
    <w:rsid w:val="006E67DC"/>
    <w:rsid w:val="006E77B8"/>
    <w:rsid w:val="006F1EE2"/>
    <w:rsid w:val="006F6B70"/>
    <w:rsid w:val="007039EE"/>
    <w:rsid w:val="00711FBC"/>
    <w:rsid w:val="00713C09"/>
    <w:rsid w:val="00725614"/>
    <w:rsid w:val="00730B33"/>
    <w:rsid w:val="007343DA"/>
    <w:rsid w:val="007364EC"/>
    <w:rsid w:val="007371EF"/>
    <w:rsid w:val="00741B4B"/>
    <w:rsid w:val="00742A9F"/>
    <w:rsid w:val="00746F69"/>
    <w:rsid w:val="00747A5D"/>
    <w:rsid w:val="007575A9"/>
    <w:rsid w:val="007605F8"/>
    <w:rsid w:val="00767348"/>
    <w:rsid w:val="007722F8"/>
    <w:rsid w:val="00772977"/>
    <w:rsid w:val="0077302F"/>
    <w:rsid w:val="007748F7"/>
    <w:rsid w:val="00775F2F"/>
    <w:rsid w:val="007835C3"/>
    <w:rsid w:val="00784773"/>
    <w:rsid w:val="00791459"/>
    <w:rsid w:val="00792CBB"/>
    <w:rsid w:val="00796C4F"/>
    <w:rsid w:val="00797B80"/>
    <w:rsid w:val="007A4CD0"/>
    <w:rsid w:val="007A545B"/>
    <w:rsid w:val="007B0694"/>
    <w:rsid w:val="007B090C"/>
    <w:rsid w:val="007B1193"/>
    <w:rsid w:val="007B260F"/>
    <w:rsid w:val="007B5B00"/>
    <w:rsid w:val="007C33E3"/>
    <w:rsid w:val="007C43DC"/>
    <w:rsid w:val="007E237D"/>
    <w:rsid w:val="007E4249"/>
    <w:rsid w:val="007F1BB0"/>
    <w:rsid w:val="007F2E89"/>
    <w:rsid w:val="007F404F"/>
    <w:rsid w:val="007F4080"/>
    <w:rsid w:val="007F6734"/>
    <w:rsid w:val="008046DF"/>
    <w:rsid w:val="008077EE"/>
    <w:rsid w:val="008079C5"/>
    <w:rsid w:val="008212F5"/>
    <w:rsid w:val="008227C4"/>
    <w:rsid w:val="0082602A"/>
    <w:rsid w:val="008334DE"/>
    <w:rsid w:val="00841967"/>
    <w:rsid w:val="00846102"/>
    <w:rsid w:val="00847D49"/>
    <w:rsid w:val="00855B9C"/>
    <w:rsid w:val="0086334D"/>
    <w:rsid w:val="00866A0E"/>
    <w:rsid w:val="0086775E"/>
    <w:rsid w:val="00871213"/>
    <w:rsid w:val="00875746"/>
    <w:rsid w:val="00880B63"/>
    <w:rsid w:val="00885C77"/>
    <w:rsid w:val="008919C8"/>
    <w:rsid w:val="00894BEC"/>
    <w:rsid w:val="008A0755"/>
    <w:rsid w:val="008A09D1"/>
    <w:rsid w:val="008A1AFD"/>
    <w:rsid w:val="008A238E"/>
    <w:rsid w:val="008B12A8"/>
    <w:rsid w:val="008B2E2A"/>
    <w:rsid w:val="008B5098"/>
    <w:rsid w:val="008B7726"/>
    <w:rsid w:val="008C1AE6"/>
    <w:rsid w:val="008C68FB"/>
    <w:rsid w:val="008D294D"/>
    <w:rsid w:val="008D344B"/>
    <w:rsid w:val="008D3855"/>
    <w:rsid w:val="008E0240"/>
    <w:rsid w:val="008E0401"/>
    <w:rsid w:val="008E05CB"/>
    <w:rsid w:val="008E304E"/>
    <w:rsid w:val="008E5107"/>
    <w:rsid w:val="008E5294"/>
    <w:rsid w:val="008E7F45"/>
    <w:rsid w:val="008F3604"/>
    <w:rsid w:val="008F39C5"/>
    <w:rsid w:val="008F3E95"/>
    <w:rsid w:val="008F4743"/>
    <w:rsid w:val="008F5AF8"/>
    <w:rsid w:val="009028B6"/>
    <w:rsid w:val="0090508C"/>
    <w:rsid w:val="00906688"/>
    <w:rsid w:val="00917236"/>
    <w:rsid w:val="0092392E"/>
    <w:rsid w:val="009261E3"/>
    <w:rsid w:val="00927F8F"/>
    <w:rsid w:val="0093715A"/>
    <w:rsid w:val="00937819"/>
    <w:rsid w:val="0094142F"/>
    <w:rsid w:val="00942231"/>
    <w:rsid w:val="009477EA"/>
    <w:rsid w:val="009503C5"/>
    <w:rsid w:val="00954F06"/>
    <w:rsid w:val="0095561A"/>
    <w:rsid w:val="00956605"/>
    <w:rsid w:val="009614B6"/>
    <w:rsid w:val="00964AB1"/>
    <w:rsid w:val="00964CE6"/>
    <w:rsid w:val="00965E8D"/>
    <w:rsid w:val="009710C7"/>
    <w:rsid w:val="009730DC"/>
    <w:rsid w:val="00976888"/>
    <w:rsid w:val="009771D1"/>
    <w:rsid w:val="009813F9"/>
    <w:rsid w:val="0099276D"/>
    <w:rsid w:val="00993750"/>
    <w:rsid w:val="00993EBA"/>
    <w:rsid w:val="009A029E"/>
    <w:rsid w:val="009A2C9E"/>
    <w:rsid w:val="009B1C77"/>
    <w:rsid w:val="009C04AC"/>
    <w:rsid w:val="009C51C1"/>
    <w:rsid w:val="009C5A9E"/>
    <w:rsid w:val="009D169D"/>
    <w:rsid w:val="009E2F6A"/>
    <w:rsid w:val="009F7410"/>
    <w:rsid w:val="00A00BED"/>
    <w:rsid w:val="00A048AA"/>
    <w:rsid w:val="00A055C6"/>
    <w:rsid w:val="00A06238"/>
    <w:rsid w:val="00A14BCA"/>
    <w:rsid w:val="00A1510F"/>
    <w:rsid w:val="00A164AF"/>
    <w:rsid w:val="00A17A2F"/>
    <w:rsid w:val="00A20E3C"/>
    <w:rsid w:val="00A21668"/>
    <w:rsid w:val="00A32678"/>
    <w:rsid w:val="00A32D02"/>
    <w:rsid w:val="00A3306F"/>
    <w:rsid w:val="00A3383E"/>
    <w:rsid w:val="00A35FEE"/>
    <w:rsid w:val="00A376F7"/>
    <w:rsid w:val="00A37B00"/>
    <w:rsid w:val="00A428A7"/>
    <w:rsid w:val="00A43D72"/>
    <w:rsid w:val="00A456A2"/>
    <w:rsid w:val="00A4646B"/>
    <w:rsid w:val="00A46B44"/>
    <w:rsid w:val="00A523DC"/>
    <w:rsid w:val="00A541B8"/>
    <w:rsid w:val="00A55B37"/>
    <w:rsid w:val="00A562C3"/>
    <w:rsid w:val="00A56383"/>
    <w:rsid w:val="00A72F57"/>
    <w:rsid w:val="00A741CA"/>
    <w:rsid w:val="00A76972"/>
    <w:rsid w:val="00A81271"/>
    <w:rsid w:val="00A82D2D"/>
    <w:rsid w:val="00A877CD"/>
    <w:rsid w:val="00A90780"/>
    <w:rsid w:val="00A95B90"/>
    <w:rsid w:val="00AA1107"/>
    <w:rsid w:val="00AA2C50"/>
    <w:rsid w:val="00AB0D57"/>
    <w:rsid w:val="00AC0D83"/>
    <w:rsid w:val="00AC1D5E"/>
    <w:rsid w:val="00AC71B0"/>
    <w:rsid w:val="00AC72EF"/>
    <w:rsid w:val="00AD15C9"/>
    <w:rsid w:val="00AD6C34"/>
    <w:rsid w:val="00AE5D3A"/>
    <w:rsid w:val="00AE7C17"/>
    <w:rsid w:val="00AF2ABD"/>
    <w:rsid w:val="00AF4172"/>
    <w:rsid w:val="00AF6513"/>
    <w:rsid w:val="00B01208"/>
    <w:rsid w:val="00B07E29"/>
    <w:rsid w:val="00B118F7"/>
    <w:rsid w:val="00B125D3"/>
    <w:rsid w:val="00B13A98"/>
    <w:rsid w:val="00B15503"/>
    <w:rsid w:val="00B22DD0"/>
    <w:rsid w:val="00B239A3"/>
    <w:rsid w:val="00B23F1A"/>
    <w:rsid w:val="00B24C44"/>
    <w:rsid w:val="00B25E01"/>
    <w:rsid w:val="00B26D41"/>
    <w:rsid w:val="00B26E0A"/>
    <w:rsid w:val="00B27860"/>
    <w:rsid w:val="00B27A6A"/>
    <w:rsid w:val="00B345AE"/>
    <w:rsid w:val="00B407DE"/>
    <w:rsid w:val="00B51FB3"/>
    <w:rsid w:val="00B55B5E"/>
    <w:rsid w:val="00B60AF7"/>
    <w:rsid w:val="00B61BC3"/>
    <w:rsid w:val="00B64D6A"/>
    <w:rsid w:val="00B74198"/>
    <w:rsid w:val="00B74A8A"/>
    <w:rsid w:val="00B7646F"/>
    <w:rsid w:val="00B766DF"/>
    <w:rsid w:val="00B77579"/>
    <w:rsid w:val="00B80320"/>
    <w:rsid w:val="00B82BB9"/>
    <w:rsid w:val="00B82C06"/>
    <w:rsid w:val="00B83031"/>
    <w:rsid w:val="00B91BC2"/>
    <w:rsid w:val="00B92E4E"/>
    <w:rsid w:val="00B94AED"/>
    <w:rsid w:val="00B95A27"/>
    <w:rsid w:val="00BA2584"/>
    <w:rsid w:val="00BA3AFA"/>
    <w:rsid w:val="00BA427E"/>
    <w:rsid w:val="00BA6F47"/>
    <w:rsid w:val="00BB0CD6"/>
    <w:rsid w:val="00BB13C8"/>
    <w:rsid w:val="00BB178E"/>
    <w:rsid w:val="00BB5C37"/>
    <w:rsid w:val="00BC1314"/>
    <w:rsid w:val="00BC4507"/>
    <w:rsid w:val="00BC5B0C"/>
    <w:rsid w:val="00BD1C08"/>
    <w:rsid w:val="00BD4459"/>
    <w:rsid w:val="00BD667F"/>
    <w:rsid w:val="00BE634A"/>
    <w:rsid w:val="00BF4D58"/>
    <w:rsid w:val="00BF6D1E"/>
    <w:rsid w:val="00C05073"/>
    <w:rsid w:val="00C056A1"/>
    <w:rsid w:val="00C2295D"/>
    <w:rsid w:val="00C2664E"/>
    <w:rsid w:val="00C26903"/>
    <w:rsid w:val="00C2713E"/>
    <w:rsid w:val="00C36E37"/>
    <w:rsid w:val="00C45287"/>
    <w:rsid w:val="00C5087F"/>
    <w:rsid w:val="00C50CDA"/>
    <w:rsid w:val="00C55232"/>
    <w:rsid w:val="00C56891"/>
    <w:rsid w:val="00C57C1B"/>
    <w:rsid w:val="00C613B9"/>
    <w:rsid w:val="00C64F63"/>
    <w:rsid w:val="00C71D4D"/>
    <w:rsid w:val="00C73E14"/>
    <w:rsid w:val="00C82FF4"/>
    <w:rsid w:val="00C85736"/>
    <w:rsid w:val="00C861F4"/>
    <w:rsid w:val="00C90DD1"/>
    <w:rsid w:val="00C91E22"/>
    <w:rsid w:val="00C92917"/>
    <w:rsid w:val="00CA2BA2"/>
    <w:rsid w:val="00CA405C"/>
    <w:rsid w:val="00CC06AA"/>
    <w:rsid w:val="00CC248F"/>
    <w:rsid w:val="00CC4248"/>
    <w:rsid w:val="00CC5425"/>
    <w:rsid w:val="00CC5F67"/>
    <w:rsid w:val="00CC783C"/>
    <w:rsid w:val="00CD1D50"/>
    <w:rsid w:val="00CD4960"/>
    <w:rsid w:val="00CD5EC3"/>
    <w:rsid w:val="00CD608D"/>
    <w:rsid w:val="00CD6462"/>
    <w:rsid w:val="00CD73D0"/>
    <w:rsid w:val="00CE108F"/>
    <w:rsid w:val="00CE3DA8"/>
    <w:rsid w:val="00CE3F0F"/>
    <w:rsid w:val="00CE790A"/>
    <w:rsid w:val="00CF05CB"/>
    <w:rsid w:val="00CF0A75"/>
    <w:rsid w:val="00CF1F1C"/>
    <w:rsid w:val="00CF2344"/>
    <w:rsid w:val="00D06BA3"/>
    <w:rsid w:val="00D238CC"/>
    <w:rsid w:val="00D30DAF"/>
    <w:rsid w:val="00D332B6"/>
    <w:rsid w:val="00D37573"/>
    <w:rsid w:val="00D37705"/>
    <w:rsid w:val="00D41DB1"/>
    <w:rsid w:val="00D43903"/>
    <w:rsid w:val="00D444F8"/>
    <w:rsid w:val="00D45988"/>
    <w:rsid w:val="00D604D4"/>
    <w:rsid w:val="00D61808"/>
    <w:rsid w:val="00D65DB2"/>
    <w:rsid w:val="00D66019"/>
    <w:rsid w:val="00D76FCA"/>
    <w:rsid w:val="00D7790D"/>
    <w:rsid w:val="00D77ABB"/>
    <w:rsid w:val="00D8070C"/>
    <w:rsid w:val="00D83A67"/>
    <w:rsid w:val="00D875F2"/>
    <w:rsid w:val="00D878A8"/>
    <w:rsid w:val="00D907B3"/>
    <w:rsid w:val="00D90FA9"/>
    <w:rsid w:val="00D949A1"/>
    <w:rsid w:val="00DA76BF"/>
    <w:rsid w:val="00DB27FB"/>
    <w:rsid w:val="00DB4532"/>
    <w:rsid w:val="00DB5F04"/>
    <w:rsid w:val="00DB5F38"/>
    <w:rsid w:val="00DB6F10"/>
    <w:rsid w:val="00DC0122"/>
    <w:rsid w:val="00DC1BC5"/>
    <w:rsid w:val="00DC6784"/>
    <w:rsid w:val="00DD4C22"/>
    <w:rsid w:val="00DE003C"/>
    <w:rsid w:val="00DE42F6"/>
    <w:rsid w:val="00DE581F"/>
    <w:rsid w:val="00DF08AD"/>
    <w:rsid w:val="00DF6C75"/>
    <w:rsid w:val="00E002F9"/>
    <w:rsid w:val="00E00A27"/>
    <w:rsid w:val="00E0136E"/>
    <w:rsid w:val="00E07400"/>
    <w:rsid w:val="00E1784A"/>
    <w:rsid w:val="00E223E8"/>
    <w:rsid w:val="00E2284A"/>
    <w:rsid w:val="00E25296"/>
    <w:rsid w:val="00E346AA"/>
    <w:rsid w:val="00E35A13"/>
    <w:rsid w:val="00E3684E"/>
    <w:rsid w:val="00E4014B"/>
    <w:rsid w:val="00E40FBB"/>
    <w:rsid w:val="00E41206"/>
    <w:rsid w:val="00E50C3E"/>
    <w:rsid w:val="00E66BE0"/>
    <w:rsid w:val="00E67253"/>
    <w:rsid w:val="00E712E5"/>
    <w:rsid w:val="00E73744"/>
    <w:rsid w:val="00E8052F"/>
    <w:rsid w:val="00E80938"/>
    <w:rsid w:val="00E844E9"/>
    <w:rsid w:val="00E846DD"/>
    <w:rsid w:val="00E94F96"/>
    <w:rsid w:val="00E95665"/>
    <w:rsid w:val="00EA1F12"/>
    <w:rsid w:val="00EA6C33"/>
    <w:rsid w:val="00EA7FC7"/>
    <w:rsid w:val="00EB4D8B"/>
    <w:rsid w:val="00EC31A3"/>
    <w:rsid w:val="00EC324C"/>
    <w:rsid w:val="00EC5AB9"/>
    <w:rsid w:val="00ED0E51"/>
    <w:rsid w:val="00ED30A6"/>
    <w:rsid w:val="00ED4F6E"/>
    <w:rsid w:val="00ED6B2D"/>
    <w:rsid w:val="00ED79FF"/>
    <w:rsid w:val="00EE16B1"/>
    <w:rsid w:val="00EE53C1"/>
    <w:rsid w:val="00EE7923"/>
    <w:rsid w:val="00EF2279"/>
    <w:rsid w:val="00EF4C97"/>
    <w:rsid w:val="00EF57AD"/>
    <w:rsid w:val="00F002B9"/>
    <w:rsid w:val="00F016E7"/>
    <w:rsid w:val="00F02847"/>
    <w:rsid w:val="00F05ABB"/>
    <w:rsid w:val="00F1638E"/>
    <w:rsid w:val="00F20A14"/>
    <w:rsid w:val="00F2163B"/>
    <w:rsid w:val="00F24675"/>
    <w:rsid w:val="00F26C39"/>
    <w:rsid w:val="00F329A0"/>
    <w:rsid w:val="00F444CD"/>
    <w:rsid w:val="00F55148"/>
    <w:rsid w:val="00F55D60"/>
    <w:rsid w:val="00F57D08"/>
    <w:rsid w:val="00F6043E"/>
    <w:rsid w:val="00F64060"/>
    <w:rsid w:val="00F742C0"/>
    <w:rsid w:val="00F74F3C"/>
    <w:rsid w:val="00F7566D"/>
    <w:rsid w:val="00F77889"/>
    <w:rsid w:val="00F8595F"/>
    <w:rsid w:val="00F85FDC"/>
    <w:rsid w:val="00F92CC7"/>
    <w:rsid w:val="00F93684"/>
    <w:rsid w:val="00F95C58"/>
    <w:rsid w:val="00FA0F69"/>
    <w:rsid w:val="00FA2E68"/>
    <w:rsid w:val="00FA4094"/>
    <w:rsid w:val="00FA5BCA"/>
    <w:rsid w:val="00FA7749"/>
    <w:rsid w:val="00FB0AB7"/>
    <w:rsid w:val="00FB183E"/>
    <w:rsid w:val="00FB32F1"/>
    <w:rsid w:val="00FB4B8B"/>
    <w:rsid w:val="00FB5B8C"/>
    <w:rsid w:val="00FB7113"/>
    <w:rsid w:val="00FC3232"/>
    <w:rsid w:val="00FC44A7"/>
    <w:rsid w:val="00FC5992"/>
    <w:rsid w:val="00FD05B5"/>
    <w:rsid w:val="00FD2E52"/>
    <w:rsid w:val="00FD4D33"/>
    <w:rsid w:val="00FD6BA8"/>
    <w:rsid w:val="00FD7E7E"/>
    <w:rsid w:val="00FE0B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92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2392E"/>
    <w:pPr>
      <w:widowControl/>
      <w:spacing w:before="100" w:beforeAutospacing="1" w:after="100" w:afterAutospacing="1"/>
      <w:jc w:val="left"/>
    </w:pPr>
    <w:rPr>
      <w:rFonts w:ascii="宋体" w:eastAsia="宋体" w:hAnsi="宋体" w:cs="宋体"/>
      <w:kern w:val="0"/>
      <w:sz w:val="24"/>
      <w:szCs w:val="24"/>
    </w:rPr>
  </w:style>
  <w:style w:type="paragraph" w:customStyle="1" w:styleId="style1">
    <w:name w:val="style1"/>
    <w:basedOn w:val="a"/>
    <w:rsid w:val="0092392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8</Pages>
  <Words>664</Words>
  <Characters>3791</Characters>
  <Application>Microsoft Office Word</Application>
  <DocSecurity>0</DocSecurity>
  <Lines>31</Lines>
  <Paragraphs>8</Paragraphs>
  <ScaleCrop>false</ScaleCrop>
  <Company/>
  <LinksUpToDate>false</LinksUpToDate>
  <CharactersWithSpaces>4447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2018-05-24T07:32:00Z</dcterms:created>
  <dcterms:modified xsi:type="dcterms:W3CDTF">2018-05-24T07:50:00Z</dcterms:modified>
</cp:coreProperties>
</file>