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FBB" w:rsidRDefault="00BA1BE7">
      <w:pPr>
        <w:rPr>
          <w:rFonts w:hint="eastAsia"/>
        </w:rPr>
      </w:pPr>
      <w:r>
        <w:rPr>
          <w:rFonts w:hint="eastAsia"/>
        </w:rPr>
        <w:t>第八章</w:t>
      </w:r>
      <w:r>
        <w:rPr>
          <w:rFonts w:hint="eastAsia"/>
        </w:rPr>
        <w:t xml:space="preserve">    </w:t>
      </w:r>
      <w:r>
        <w:rPr>
          <w:rFonts w:hint="eastAsia"/>
        </w:rPr>
        <w:t>服务业与电子商务</w:t>
      </w:r>
    </w:p>
    <w:p w:rsidR="00BA1BE7" w:rsidRPr="00BE66C4" w:rsidRDefault="00BA1BE7" w:rsidP="00BA1BE7">
      <w:pPr>
        <w:pStyle w:val="a3"/>
        <w:shd w:val="clear" w:color="auto" w:fill="FFFFFF"/>
        <w:spacing w:before="0" w:beforeAutospacing="0" w:after="0" w:afterAutospacing="0" w:line="450" w:lineRule="atLeast"/>
        <w:ind w:firstLine="465"/>
        <w:rPr>
          <w:rFonts w:asciiTheme="majorEastAsia" w:eastAsiaTheme="majorEastAsia" w:hAnsiTheme="majorEastAsia"/>
          <w:b/>
        </w:rPr>
      </w:pPr>
      <w:r w:rsidRPr="00BE66C4">
        <w:rPr>
          <w:rFonts w:asciiTheme="majorEastAsia" w:eastAsiaTheme="majorEastAsia" w:hAnsiTheme="majorEastAsia" w:hint="eastAsia"/>
          <w:b/>
        </w:rPr>
        <w:t>练习题</w:t>
      </w:r>
    </w:p>
    <w:p w:rsidR="00BA1BE7" w:rsidRPr="00BE66C4" w:rsidRDefault="00BA1BE7" w:rsidP="00BA1BE7">
      <w:pPr>
        <w:pStyle w:val="a4"/>
        <w:numPr>
          <w:ilvl w:val="0"/>
          <w:numId w:val="1"/>
        </w:numPr>
        <w:ind w:firstLineChars="0"/>
        <w:rPr>
          <w:rFonts w:asciiTheme="majorEastAsia" w:eastAsiaTheme="majorEastAsia" w:hAnsiTheme="majorEastAsia"/>
          <w:b/>
          <w:sz w:val="24"/>
          <w:szCs w:val="24"/>
        </w:rPr>
      </w:pPr>
      <w:r w:rsidRPr="00BE66C4">
        <w:rPr>
          <w:rFonts w:asciiTheme="majorEastAsia" w:eastAsiaTheme="majorEastAsia" w:hAnsiTheme="majorEastAsia" w:hint="eastAsia"/>
          <w:b/>
          <w:sz w:val="24"/>
          <w:szCs w:val="24"/>
        </w:rPr>
        <w:t>单项选择题</w:t>
      </w:r>
    </w:p>
    <w:p w:rsidR="00BA1BE7" w:rsidRPr="00AF6D05" w:rsidRDefault="00BA1BE7" w:rsidP="00BA1BE7">
      <w:pPr>
        <w:spacing w:beforeLines="50" w:afterLines="50"/>
        <w:ind w:firstLineChars="200" w:firstLine="48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1</w:t>
      </w:r>
      <w:r w:rsidRPr="00AF6D05">
        <w:rPr>
          <w:rFonts w:asciiTheme="majorEastAsia" w:eastAsiaTheme="majorEastAsia" w:hAnsiTheme="majorEastAsia"/>
          <w:sz w:val="24"/>
          <w:szCs w:val="24"/>
        </w:rPr>
        <w:t>、</w:t>
      </w:r>
      <w:r w:rsidRPr="00AF6D05">
        <w:rPr>
          <w:rFonts w:asciiTheme="majorEastAsia" w:eastAsiaTheme="majorEastAsia" w:hAnsiTheme="majorEastAsia" w:hint="eastAsia"/>
          <w:sz w:val="24"/>
          <w:szCs w:val="24"/>
        </w:rPr>
        <w:t>电子商务信息服务包括五个基本要素：信息用户、信息服务者、信息产品、信息服务设施、信息服务方法，其中核心是（  C   ）</w:t>
      </w:r>
    </w:p>
    <w:p w:rsidR="00BA1BE7" w:rsidRDefault="00BA1BE7" w:rsidP="00BA1BE7">
      <w:pPr>
        <w:spacing w:beforeLines="50" w:afterLines="50"/>
        <w:ind w:firstLineChars="200" w:firstLine="48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A  信息用户   B  信息服务者   C 信息产品 </w:t>
      </w:r>
    </w:p>
    <w:p w:rsidR="00BA1BE7" w:rsidRPr="00AF6D05" w:rsidRDefault="00BA1BE7" w:rsidP="00BA1BE7">
      <w:pPr>
        <w:spacing w:beforeLines="50" w:afterLines="50"/>
        <w:ind w:firstLineChars="200" w:firstLine="48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  D  信息服务设施    E 信息服务方法 </w:t>
      </w:r>
    </w:p>
    <w:p w:rsidR="00BA1BE7" w:rsidRPr="00AF6D05" w:rsidRDefault="00BA1BE7" w:rsidP="00BA1BE7">
      <w:pPr>
        <w:pStyle w:val="a3"/>
        <w:shd w:val="clear" w:color="auto" w:fill="F6F6F6"/>
        <w:spacing w:before="0" w:beforeAutospacing="0" w:after="63" w:afterAutospacing="0" w:line="263" w:lineRule="atLeast"/>
        <w:ind w:leftChars="200" w:left="420"/>
        <w:rPr>
          <w:rFonts w:asciiTheme="majorEastAsia" w:eastAsiaTheme="majorEastAsia" w:hAnsiTheme="majorEastAsia"/>
          <w:color w:val="494949"/>
        </w:rPr>
      </w:pPr>
      <w:r w:rsidRPr="00AF6D05">
        <w:rPr>
          <w:rFonts w:asciiTheme="majorEastAsia" w:eastAsiaTheme="majorEastAsia" w:hAnsiTheme="majorEastAsia" w:hint="eastAsia"/>
          <w:color w:val="000000"/>
        </w:rPr>
        <w:t>2</w:t>
      </w:r>
      <w:r w:rsidRPr="00AF6D05">
        <w:rPr>
          <w:rFonts w:asciiTheme="majorEastAsia" w:eastAsiaTheme="majorEastAsia" w:hAnsiTheme="majorEastAsia"/>
          <w:color w:val="000000"/>
        </w:rPr>
        <w:t>、不属于电子商务特性的选项是（A）.</w:t>
      </w:r>
      <w:r w:rsidRPr="00AF6D05">
        <w:rPr>
          <w:rFonts w:asciiTheme="majorEastAsia" w:eastAsiaTheme="majorEastAsia" w:hAnsiTheme="majorEastAsia"/>
          <w:color w:val="000000"/>
        </w:rPr>
        <w:br/>
        <w:t>A、个体性 B、普遍性 C、方便性 D、安全性 E、协调性</w:t>
      </w:r>
      <w:r w:rsidRPr="00AF6D05">
        <w:rPr>
          <w:rFonts w:asciiTheme="majorEastAsia" w:eastAsiaTheme="majorEastAsia" w:hAnsiTheme="majorEastAsia"/>
          <w:color w:val="000000"/>
        </w:rPr>
        <w:br/>
      </w:r>
      <w:r w:rsidRPr="00AF6D05">
        <w:rPr>
          <w:rFonts w:asciiTheme="majorEastAsia" w:eastAsiaTheme="majorEastAsia" w:hAnsiTheme="majorEastAsia" w:hint="eastAsia"/>
          <w:color w:val="000000"/>
        </w:rPr>
        <w:t>3</w:t>
      </w:r>
      <w:r w:rsidRPr="00AF6D05">
        <w:rPr>
          <w:rFonts w:asciiTheme="majorEastAsia" w:eastAsiaTheme="majorEastAsia" w:hAnsiTheme="majorEastAsia"/>
          <w:color w:val="000000"/>
        </w:rPr>
        <w:t>、下列关于电子商务与传统商务的描述，（D）说法最不准确？</w:t>
      </w:r>
      <w:r w:rsidRPr="00AF6D05">
        <w:rPr>
          <w:rFonts w:asciiTheme="majorEastAsia" w:eastAsiaTheme="majorEastAsia" w:hAnsiTheme="majorEastAsia"/>
          <w:color w:val="000000"/>
        </w:rPr>
        <w:br/>
        <w:t>A、电子商务的物流配送方式和传统商务的物流配送方式有所不同</w:t>
      </w:r>
      <w:r w:rsidRPr="00AF6D05">
        <w:rPr>
          <w:rFonts w:asciiTheme="majorEastAsia" w:eastAsiaTheme="majorEastAsia" w:hAnsiTheme="majorEastAsia"/>
          <w:color w:val="000000"/>
        </w:rPr>
        <w:br/>
        <w:t>B、电子商务活动可以不受时间、空间的限制，而传统商务做不到这一点</w:t>
      </w:r>
      <w:r w:rsidRPr="00AF6D05">
        <w:rPr>
          <w:rFonts w:asciiTheme="majorEastAsia" w:eastAsiaTheme="majorEastAsia" w:hAnsiTheme="majorEastAsia"/>
          <w:color w:val="000000"/>
        </w:rPr>
        <w:br/>
        <w:t>C、电子商务和传统商务的广告模式不同之处在于：电子商务可以根据更精确的个性差别将客户进行分类，并有针对性地分别投放不同的广告信息</w:t>
      </w:r>
      <w:r w:rsidRPr="00AF6D05">
        <w:rPr>
          <w:rFonts w:asciiTheme="majorEastAsia" w:eastAsiaTheme="majorEastAsia" w:hAnsiTheme="majorEastAsia"/>
          <w:color w:val="000000"/>
        </w:rPr>
        <w:br/>
        <w:t>D、用户购买的任何产品都只能通过人工送达，采用计算机技术用户无法收到购买的产品</w:t>
      </w:r>
      <w:r w:rsidRPr="00AF6D05">
        <w:rPr>
          <w:rFonts w:asciiTheme="majorEastAsia" w:eastAsiaTheme="majorEastAsia" w:hAnsiTheme="majorEastAsia"/>
          <w:color w:val="000000"/>
        </w:rPr>
        <w:br/>
      </w:r>
      <w:r w:rsidRPr="00AF6D05">
        <w:rPr>
          <w:rFonts w:asciiTheme="majorEastAsia" w:eastAsiaTheme="majorEastAsia" w:hAnsiTheme="majorEastAsia" w:hint="eastAsia"/>
          <w:color w:val="000000"/>
        </w:rPr>
        <w:t>4</w:t>
      </w:r>
      <w:r w:rsidRPr="00AF6D05">
        <w:rPr>
          <w:rFonts w:asciiTheme="majorEastAsia" w:eastAsiaTheme="majorEastAsia" w:hAnsiTheme="majorEastAsia"/>
          <w:color w:val="000000"/>
        </w:rPr>
        <w:t>、从电子商务的结构来看，认证中心属于（D）。</w:t>
      </w:r>
      <w:r w:rsidRPr="00AF6D05">
        <w:rPr>
          <w:rFonts w:asciiTheme="majorEastAsia" w:eastAsiaTheme="majorEastAsia" w:hAnsiTheme="majorEastAsia"/>
          <w:color w:val="000000"/>
        </w:rPr>
        <w:br/>
        <w:t>A、电子商务的社会环境 B、电子商务应用 C、网络平台 D、电子商务平台</w:t>
      </w:r>
      <w:r w:rsidRPr="00AF6D05">
        <w:rPr>
          <w:rFonts w:asciiTheme="majorEastAsia" w:eastAsiaTheme="majorEastAsia" w:hAnsiTheme="majorEastAsia"/>
          <w:color w:val="000000"/>
        </w:rPr>
        <w:br/>
        <w:t>5、在电子商务中，所有的买方和卖方都在虚拟市场上运作，其信用依靠（B ）。</w:t>
      </w:r>
      <w:r w:rsidRPr="00AF6D05">
        <w:rPr>
          <w:rFonts w:asciiTheme="majorEastAsia" w:eastAsiaTheme="majorEastAsia" w:hAnsiTheme="majorEastAsia"/>
          <w:color w:val="000000"/>
        </w:rPr>
        <w:br/>
        <w:t>A、现货付款 B、密码的辨认或认证机构的认证</w:t>
      </w:r>
      <w:r w:rsidRPr="00AF6D05">
        <w:rPr>
          <w:rFonts w:asciiTheme="majorEastAsia" w:eastAsiaTheme="majorEastAsia" w:hAnsiTheme="majorEastAsia"/>
          <w:color w:val="000000"/>
        </w:rPr>
        <w:br/>
        <w:t>C、双方订立书面合同 D、双方的互相信任</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6</w:t>
      </w:r>
      <w:r w:rsidRPr="00AF6D05">
        <w:rPr>
          <w:rFonts w:asciiTheme="majorEastAsia" w:eastAsiaTheme="majorEastAsia" w:hAnsiTheme="majorEastAsia"/>
          <w:color w:val="000000"/>
        </w:rPr>
        <w:t>、你认为在下列陈述中，对网站内容的设计表达正确的是（B ）</w:t>
      </w:r>
      <w:r w:rsidRPr="00AF6D05">
        <w:rPr>
          <w:rFonts w:asciiTheme="majorEastAsia" w:eastAsiaTheme="majorEastAsia" w:hAnsiTheme="majorEastAsia"/>
          <w:color w:val="000000"/>
        </w:rPr>
        <w:br/>
        <w:t>A、应有一个清晰的网站介绍，但具体的内容并不重要</w:t>
      </w:r>
      <w:r w:rsidRPr="00AF6D05">
        <w:rPr>
          <w:rFonts w:asciiTheme="majorEastAsia" w:eastAsiaTheme="majorEastAsia" w:hAnsiTheme="majorEastAsia"/>
          <w:color w:val="000000"/>
        </w:rPr>
        <w:br/>
        <w:t>B、能够快速下载，文字段落短小、口语化，网页内容易读易懂</w:t>
      </w:r>
      <w:r w:rsidRPr="00AF6D05">
        <w:rPr>
          <w:rFonts w:asciiTheme="majorEastAsia" w:eastAsiaTheme="majorEastAsia" w:hAnsiTheme="majorEastAsia"/>
          <w:color w:val="000000"/>
        </w:rPr>
        <w:br/>
        <w:t>C、是否设计向前向后按钮都无所谓，关键是网站导航要清晰</w:t>
      </w:r>
      <w:r w:rsidRPr="00AF6D05">
        <w:rPr>
          <w:rFonts w:asciiTheme="majorEastAsia" w:eastAsiaTheme="majorEastAsia" w:hAnsiTheme="majorEastAsia"/>
          <w:color w:val="000000"/>
        </w:rPr>
        <w:br/>
        <w:t>D、只要动画与内容有机结合，下载的速度慢一点也可以</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7</w:t>
      </w:r>
      <w:r w:rsidRPr="00AF6D05">
        <w:rPr>
          <w:rFonts w:asciiTheme="majorEastAsia" w:eastAsiaTheme="majorEastAsia" w:hAnsiTheme="majorEastAsia"/>
          <w:color w:val="000000"/>
        </w:rPr>
        <w:t>、网络消费者一般地说集中在（A）。</w:t>
      </w:r>
      <w:r w:rsidRPr="00AF6D05">
        <w:rPr>
          <w:rFonts w:asciiTheme="majorEastAsia" w:eastAsiaTheme="majorEastAsia" w:hAnsiTheme="majorEastAsia"/>
          <w:color w:val="000000"/>
        </w:rPr>
        <w:br/>
        <w:t>A、中青年消费者 B、中老年人 C、中低收入阶层 D、青少年学生</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8</w:t>
      </w:r>
      <w:r w:rsidRPr="00AF6D05">
        <w:rPr>
          <w:rFonts w:asciiTheme="majorEastAsia" w:eastAsiaTheme="majorEastAsia" w:hAnsiTheme="majorEastAsia"/>
          <w:color w:val="000000"/>
        </w:rPr>
        <w:t>、网上提供的订票、计算机游戏、网络交友等属于（C）</w:t>
      </w:r>
      <w:r w:rsidRPr="00AF6D05">
        <w:rPr>
          <w:rFonts w:asciiTheme="majorEastAsia" w:eastAsiaTheme="majorEastAsia" w:hAnsiTheme="majorEastAsia"/>
          <w:color w:val="000000"/>
        </w:rPr>
        <w:br/>
        <w:t>A、实体商品 B、媒体商品 C、在线服务 D、信息商品</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9</w:t>
      </w:r>
      <w:r w:rsidRPr="00AF6D05">
        <w:rPr>
          <w:rFonts w:asciiTheme="majorEastAsia" w:eastAsiaTheme="majorEastAsia" w:hAnsiTheme="majorEastAsia"/>
          <w:color w:val="000000"/>
        </w:rPr>
        <w:t>、</w:t>
      </w:r>
      <w:r>
        <w:rPr>
          <w:rFonts w:asciiTheme="majorEastAsia" w:eastAsiaTheme="majorEastAsia" w:hAnsiTheme="majorEastAsia" w:hint="eastAsia"/>
          <w:color w:val="000000"/>
        </w:rPr>
        <w:t>目前</w:t>
      </w:r>
      <w:r w:rsidRPr="00AF6D05">
        <w:rPr>
          <w:rFonts w:asciiTheme="majorEastAsia" w:eastAsiaTheme="majorEastAsia" w:hAnsiTheme="majorEastAsia"/>
          <w:color w:val="494949"/>
        </w:rPr>
        <w:t>在服务业中最大的服务行业是  A</w:t>
      </w:r>
    </w:p>
    <w:p w:rsidR="00BA1BE7" w:rsidRPr="00AF6D05" w:rsidRDefault="00BA1BE7" w:rsidP="00BA1BE7">
      <w:pPr>
        <w:pStyle w:val="a3"/>
        <w:shd w:val="clear" w:color="auto" w:fill="F6F6F6"/>
        <w:spacing w:before="0" w:beforeAutospacing="0" w:after="63" w:afterAutospacing="0" w:line="263" w:lineRule="atLeast"/>
        <w:ind w:firstLineChars="150" w:firstLine="360"/>
        <w:rPr>
          <w:rFonts w:asciiTheme="majorEastAsia" w:eastAsiaTheme="majorEastAsia" w:hAnsiTheme="majorEastAsia"/>
          <w:color w:val="494949"/>
        </w:rPr>
      </w:pPr>
      <w:r w:rsidRPr="00AF6D05">
        <w:rPr>
          <w:rFonts w:asciiTheme="majorEastAsia" w:eastAsiaTheme="majorEastAsia" w:hAnsiTheme="majorEastAsia"/>
          <w:color w:val="494949"/>
        </w:rPr>
        <w:t>A 金融、保险、房地产 B 健康服务 C 商业服务 D 旅游服务</w:t>
      </w:r>
    </w:p>
    <w:p w:rsidR="00BA1BE7"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Pr>
          <w:rFonts w:asciiTheme="majorEastAsia" w:eastAsiaTheme="majorEastAsia" w:hAnsiTheme="majorEastAsia" w:hint="eastAsia"/>
          <w:color w:val="494949"/>
        </w:rPr>
        <w:t>10、</w:t>
      </w:r>
      <w:r w:rsidRPr="00AF6D05">
        <w:rPr>
          <w:rFonts w:asciiTheme="majorEastAsia" w:eastAsiaTheme="majorEastAsia" w:hAnsiTheme="majorEastAsia"/>
          <w:color w:val="494949"/>
        </w:rPr>
        <w:t>以下都是金融服务业的发展趋势除了</w:t>
      </w:r>
      <w:r>
        <w:rPr>
          <w:rFonts w:asciiTheme="majorEastAsia" w:eastAsiaTheme="majorEastAsia" w:hAnsiTheme="majorEastAsia" w:hint="eastAsia"/>
          <w:color w:val="494949"/>
        </w:rPr>
        <w:t>（C）</w:t>
      </w:r>
    </w:p>
    <w:p w:rsidR="00BA1BE7"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 xml:space="preserve">A 工业合并 </w:t>
      </w:r>
      <w:r>
        <w:rPr>
          <w:rFonts w:asciiTheme="majorEastAsia" w:eastAsiaTheme="majorEastAsia" w:hAnsiTheme="majorEastAsia" w:hint="eastAsia"/>
          <w:color w:val="494949"/>
        </w:rPr>
        <w:t xml:space="preserve">                      </w:t>
      </w:r>
      <w:r w:rsidRPr="00AF6D05">
        <w:rPr>
          <w:rFonts w:asciiTheme="majorEastAsia" w:eastAsiaTheme="majorEastAsia" w:hAnsiTheme="majorEastAsia"/>
          <w:color w:val="494949"/>
        </w:rPr>
        <w:t xml:space="preserve">B 数字金融服务 </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C 纯网络公司比多种渠道公司发展迅速 D 全球趋势</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Pr>
          <w:rFonts w:asciiTheme="majorEastAsia" w:eastAsiaTheme="majorEastAsia" w:hAnsiTheme="majorEastAsia" w:hint="eastAsia"/>
          <w:color w:val="494949"/>
        </w:rPr>
        <w:t>11</w:t>
      </w:r>
      <w:r w:rsidRPr="00AF6D05">
        <w:rPr>
          <w:rFonts w:asciiTheme="majorEastAsia" w:eastAsiaTheme="majorEastAsia" w:hAnsiTheme="majorEastAsia"/>
          <w:color w:val="494949"/>
        </w:rPr>
        <w:t>、以下哪一项不是金融服务业的发展趋势</w:t>
      </w:r>
      <w:r>
        <w:rPr>
          <w:rFonts w:asciiTheme="majorEastAsia" w:eastAsiaTheme="majorEastAsia" w:hAnsiTheme="majorEastAsia" w:hint="eastAsia"/>
          <w:color w:val="494949"/>
        </w:rPr>
        <w:t>（ D）</w:t>
      </w:r>
      <w:r w:rsidRPr="00AF6D05">
        <w:rPr>
          <w:rFonts w:asciiTheme="majorEastAsia" w:eastAsiaTheme="majorEastAsia" w:hAnsiTheme="majorEastAsia"/>
          <w:color w:val="494949"/>
        </w:rPr>
        <w:t xml:space="preserve"> </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A 储蓄和贷款 B 资产保值 C 资产增值 D 不动产买卖</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1</w:t>
      </w:r>
      <w:r>
        <w:rPr>
          <w:rFonts w:asciiTheme="majorEastAsia" w:eastAsiaTheme="majorEastAsia" w:hAnsiTheme="majorEastAsia" w:hint="eastAsia"/>
          <w:color w:val="494949"/>
        </w:rPr>
        <w:t>1</w:t>
      </w:r>
      <w:r w:rsidRPr="00AF6D05">
        <w:rPr>
          <w:rFonts w:asciiTheme="majorEastAsia" w:eastAsiaTheme="majorEastAsia" w:hAnsiTheme="majorEastAsia"/>
          <w:color w:val="494949"/>
        </w:rPr>
        <w:t xml:space="preserve">、以下哪一项是网上消费者进行得最多的金融活动 </w:t>
      </w:r>
      <w:r>
        <w:rPr>
          <w:rFonts w:asciiTheme="majorEastAsia" w:eastAsiaTheme="majorEastAsia" w:hAnsiTheme="majorEastAsia" w:hint="eastAsia"/>
          <w:color w:val="494949"/>
        </w:rPr>
        <w:t>（</w:t>
      </w:r>
      <w:r w:rsidRPr="00AF6D05">
        <w:rPr>
          <w:rFonts w:asciiTheme="majorEastAsia" w:eastAsiaTheme="majorEastAsia" w:hAnsiTheme="majorEastAsia"/>
          <w:color w:val="494949"/>
        </w:rPr>
        <w:t>B</w:t>
      </w:r>
      <w:r>
        <w:rPr>
          <w:rFonts w:asciiTheme="majorEastAsia" w:eastAsiaTheme="majorEastAsia" w:hAnsiTheme="majorEastAsia" w:hint="eastAsia"/>
          <w:color w:val="494949"/>
        </w:rPr>
        <w:t>）</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A 进行网上银行业务 B 查询股票行情 C 支付账单 D 进行股票交易</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b/>
          <w:bCs/>
          <w:color w:val="494949"/>
        </w:rPr>
        <w:t> </w:t>
      </w:r>
      <w:r>
        <w:rPr>
          <w:rFonts w:asciiTheme="majorEastAsia" w:eastAsiaTheme="majorEastAsia" w:hAnsiTheme="majorEastAsia" w:hint="eastAsia"/>
          <w:b/>
          <w:bCs/>
          <w:color w:val="494949"/>
        </w:rPr>
        <w:t>12、</w:t>
      </w:r>
      <w:r w:rsidRPr="00AF6D05">
        <w:rPr>
          <w:rFonts w:asciiTheme="majorEastAsia" w:eastAsiaTheme="majorEastAsia" w:hAnsiTheme="majorEastAsia"/>
          <w:color w:val="494949"/>
        </w:rPr>
        <w:t>在电子商务时代，新的营销模式的要求是(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C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lastRenderedPageBreak/>
        <w:t>A.多环节、小批量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B.少层次，大批量</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C.多品种、小批量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D.少品种、大批量</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b/>
          <w:bCs/>
          <w:color w:val="494949"/>
        </w:rPr>
        <w:t> </w:t>
      </w:r>
      <w:r>
        <w:rPr>
          <w:rFonts w:asciiTheme="majorEastAsia" w:eastAsiaTheme="majorEastAsia" w:hAnsiTheme="majorEastAsia" w:hint="eastAsia"/>
          <w:b/>
          <w:bCs/>
          <w:color w:val="494949"/>
        </w:rPr>
        <w:t>1</w:t>
      </w:r>
      <w:r w:rsidRPr="00AF6D05">
        <w:rPr>
          <w:rFonts w:asciiTheme="majorEastAsia" w:eastAsiaTheme="majorEastAsia" w:hAnsiTheme="majorEastAsia"/>
          <w:color w:val="494949"/>
        </w:rPr>
        <w:t>3.旅游产品适合于网上销售，是因为它具有(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A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A.易逝性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B.灵活性</w:t>
      </w:r>
      <w:r>
        <w:rPr>
          <w:rFonts w:asciiTheme="majorEastAsia" w:eastAsiaTheme="majorEastAsia" w:hAnsiTheme="majorEastAsia" w:hint="eastAsia"/>
          <w:color w:val="494949"/>
        </w:rPr>
        <w:t xml:space="preserve">     </w:t>
      </w:r>
      <w:r w:rsidRPr="00AF6D05">
        <w:rPr>
          <w:rFonts w:asciiTheme="majorEastAsia" w:eastAsiaTheme="majorEastAsia" w:hAnsiTheme="majorEastAsia"/>
          <w:color w:val="494949"/>
        </w:rPr>
        <w:t>C.服务</w:t>
      </w:r>
      <w:r>
        <w:rPr>
          <w:rFonts w:asciiTheme="majorEastAsia" w:eastAsiaTheme="majorEastAsia" w:hAnsiTheme="majorEastAsia" w:hint="eastAsia"/>
          <w:color w:val="494949"/>
        </w:rPr>
        <w:t>性</w:t>
      </w:r>
      <w:r w:rsidRPr="00AF6D05">
        <w:rPr>
          <w:rFonts w:asciiTheme="majorEastAsia" w:eastAsiaTheme="majorEastAsia" w:hAnsiTheme="majorEastAsia"/>
          <w:color w:val="494949"/>
        </w:rPr>
        <w:t>     </w:t>
      </w:r>
      <w:r w:rsidRPr="00AF6D05">
        <w:rPr>
          <w:rStyle w:val="apple-converted-space"/>
          <w:rFonts w:asciiTheme="majorEastAsia" w:eastAsiaTheme="majorEastAsia" w:hAnsiTheme="majorEastAsia"/>
          <w:color w:val="494949"/>
        </w:rPr>
        <w:t> </w:t>
      </w:r>
      <w:r w:rsidRPr="00AF6D05">
        <w:rPr>
          <w:rFonts w:asciiTheme="majorEastAsia" w:eastAsiaTheme="majorEastAsia" w:hAnsiTheme="majorEastAsia"/>
          <w:color w:val="494949"/>
        </w:rPr>
        <w:t>D.可调整性</w:t>
      </w:r>
    </w:p>
    <w:p w:rsidR="00BA1BE7" w:rsidRPr="00AF6D05" w:rsidRDefault="00BA1BE7" w:rsidP="00BA1BE7">
      <w:pPr>
        <w:pStyle w:val="a3"/>
        <w:spacing w:line="396" w:lineRule="auto"/>
        <w:rPr>
          <w:rFonts w:asciiTheme="majorEastAsia" w:eastAsiaTheme="majorEastAsia" w:hAnsiTheme="majorEastAsia"/>
          <w:color w:val="000000"/>
        </w:rPr>
      </w:pPr>
      <w:r>
        <w:rPr>
          <w:rFonts w:asciiTheme="majorEastAsia" w:eastAsiaTheme="majorEastAsia" w:hAnsiTheme="majorEastAsia" w:hint="eastAsia"/>
          <w:color w:val="000000"/>
        </w:rPr>
        <w:t>14、</w:t>
      </w:r>
      <w:r w:rsidRPr="00AF6D05">
        <w:rPr>
          <w:rFonts w:asciiTheme="majorEastAsia" w:eastAsiaTheme="majorEastAsia" w:hAnsiTheme="majorEastAsia" w:cs="Times New Roman"/>
          <w:color w:val="494949"/>
        </w:rPr>
        <w:t>下面哪一项不是旅游行业中的在线旅游代理索要的费用？ (D)</w:t>
      </w:r>
      <w:r w:rsidRPr="00AF6D05">
        <w:rPr>
          <w:rFonts w:asciiTheme="majorEastAsia" w:eastAsiaTheme="majorEastAsia" w:hAnsiTheme="majorEastAsia" w:cs="Times New Roman"/>
          <w:color w:val="494949"/>
        </w:rPr>
        <w:br/>
        <w:t>A. 更个性化的服务</w:t>
      </w:r>
      <w:r>
        <w:rPr>
          <w:rFonts w:asciiTheme="majorEastAsia" w:eastAsiaTheme="majorEastAsia" w:hAnsiTheme="majorEastAsia" w:cs="Times New Roman" w:hint="eastAsia"/>
          <w:color w:val="494949"/>
        </w:rPr>
        <w:t xml:space="preserve">      </w:t>
      </w:r>
      <w:r w:rsidRPr="00AF6D05">
        <w:rPr>
          <w:rFonts w:asciiTheme="majorEastAsia" w:eastAsiaTheme="majorEastAsia" w:hAnsiTheme="majorEastAsia" w:cs="Times New Roman"/>
          <w:color w:val="494949"/>
        </w:rPr>
        <w:t>B. 不断增加的便捷</w:t>
      </w:r>
      <w:r w:rsidRPr="00AF6D05">
        <w:rPr>
          <w:rFonts w:asciiTheme="majorEastAsia" w:eastAsiaTheme="majorEastAsia" w:hAnsiTheme="majorEastAsia" w:cs="Times New Roman"/>
          <w:color w:val="494949"/>
        </w:rPr>
        <w:br/>
        <w:t>C. 不断增加的对可购买产品的理解</w:t>
      </w:r>
      <w:r w:rsidRPr="00AF6D05">
        <w:rPr>
          <w:rFonts w:asciiTheme="majorEastAsia" w:eastAsiaTheme="majorEastAsia" w:hAnsiTheme="majorEastAsia" w:cs="Times New Roman"/>
          <w:color w:val="494949"/>
        </w:rPr>
        <w:br/>
        <w:t>D. 由于过失服务而造成的更高的总旅行费用</w:t>
      </w:r>
    </w:p>
    <w:p w:rsidR="00BA1BE7" w:rsidRPr="00EA5F26" w:rsidRDefault="00BA1BE7" w:rsidP="00BA1BE7">
      <w:pPr>
        <w:pStyle w:val="a4"/>
        <w:numPr>
          <w:ilvl w:val="0"/>
          <w:numId w:val="2"/>
        </w:numPr>
        <w:ind w:firstLineChars="0"/>
        <w:rPr>
          <w:rFonts w:asciiTheme="majorEastAsia" w:eastAsiaTheme="majorEastAsia" w:hAnsiTheme="majorEastAsia"/>
          <w:b/>
          <w:sz w:val="24"/>
          <w:szCs w:val="24"/>
        </w:rPr>
      </w:pPr>
      <w:r w:rsidRPr="00EA5F26">
        <w:rPr>
          <w:rFonts w:asciiTheme="majorEastAsia" w:eastAsiaTheme="majorEastAsia" w:hAnsiTheme="majorEastAsia" w:hint="eastAsia"/>
          <w:b/>
          <w:sz w:val="24"/>
          <w:szCs w:val="24"/>
        </w:rPr>
        <w:t>多项选择题</w:t>
      </w:r>
    </w:p>
    <w:p w:rsidR="00BA1BE7" w:rsidRPr="00AF6D05" w:rsidRDefault="00BA1BE7" w:rsidP="00BA1BE7">
      <w:pPr>
        <w:spacing w:beforeLines="50" w:afterLines="5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1、某电子商务网站对不同脸型的人购买眼镜设计了一个网上试戴环节，用户只要上传照片头像就可以在线试戴病选择适合自己的框架眼镜。请问此服务属于以下类型（ ABCD  ）</w:t>
      </w:r>
    </w:p>
    <w:p w:rsidR="00BA1BE7" w:rsidRPr="00AF6D05" w:rsidRDefault="00BA1BE7" w:rsidP="00BA1BE7">
      <w:pPr>
        <w:spacing w:beforeLines="50" w:afterLines="5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A 生产者服务   B  消费者服务   C 资金网络服务    D 社会服务   </w:t>
      </w:r>
    </w:p>
    <w:p w:rsidR="00BA1BE7" w:rsidRPr="00AF6D05" w:rsidRDefault="00BA1BE7" w:rsidP="00BA1BE7">
      <w:pPr>
        <w:spacing w:beforeLines="50" w:afterLines="5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2、电子商务咨询服务是由具有电子商务专业知识和丰富电子商务应用经验的专业人士提供的一种顾问服务，意在帮助电子商务的管理人员辨识和解决电子商务应用中的（ A  ）和（B  ）问题，并为这些问题推进切实可行的解决方案，从而促进组织电子商务的应用。</w:t>
      </w:r>
    </w:p>
    <w:p w:rsidR="00BA1BE7" w:rsidRPr="00AF6D05" w:rsidRDefault="00BA1BE7" w:rsidP="00BA1BE7">
      <w:pPr>
        <w:spacing w:beforeLines="50" w:afterLines="5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A 管理   B 业务     C 软件    D 硬件   </w:t>
      </w:r>
    </w:p>
    <w:p w:rsidR="00BA1BE7" w:rsidRPr="00AF6D05" w:rsidRDefault="00BA1BE7" w:rsidP="00BA1BE7">
      <w:pPr>
        <w:spacing w:beforeLines="50" w:afterLines="50"/>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3</w:t>
      </w:r>
      <w:r w:rsidRPr="00AF6D05">
        <w:rPr>
          <w:rFonts w:asciiTheme="majorEastAsia" w:eastAsiaTheme="majorEastAsia" w:hAnsiTheme="majorEastAsia"/>
          <w:sz w:val="24"/>
          <w:szCs w:val="24"/>
        </w:rPr>
        <w:t>、</w:t>
      </w:r>
      <w:r w:rsidRPr="00AF6D05">
        <w:rPr>
          <w:rFonts w:asciiTheme="majorEastAsia" w:eastAsiaTheme="majorEastAsia" w:hAnsiTheme="majorEastAsia" w:hint="eastAsia"/>
          <w:sz w:val="24"/>
          <w:szCs w:val="24"/>
        </w:rPr>
        <w:t>电子商务信息服务包括的基本要素：（ABCDE   ）</w:t>
      </w:r>
    </w:p>
    <w:p w:rsidR="00BA1BE7"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A  信息用户   B  信息服务者   C 信息产品   </w:t>
      </w:r>
    </w:p>
    <w:p w:rsidR="00BA1BE7" w:rsidRPr="00AF6D05"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D  信息服务设施    E 信息服务方法</w:t>
      </w:r>
    </w:p>
    <w:p w:rsidR="00BA1BE7" w:rsidRPr="00AF6D05"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4、根据电子商务服务对象，可以将其分为（ ABC   ）</w:t>
      </w:r>
    </w:p>
    <w:p w:rsidR="00BA1BE7" w:rsidRPr="00AF6D05"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A生产者服务   B消费者服务    C社会服务    D基础服务   E交易服务</w:t>
      </w:r>
    </w:p>
    <w:p w:rsidR="00BA1BE7" w:rsidRPr="00AF6D05"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5、电子商务人才的类型主要有（ABCD）</w:t>
      </w:r>
    </w:p>
    <w:p w:rsidR="00BA1BE7" w:rsidRPr="00AF6D05" w:rsidRDefault="00BA1BE7" w:rsidP="00BA1BE7">
      <w:pPr>
        <w:rPr>
          <w:rFonts w:asciiTheme="majorEastAsia" w:eastAsiaTheme="majorEastAsia" w:hAnsiTheme="majorEastAsia"/>
          <w:sz w:val="24"/>
          <w:szCs w:val="24"/>
        </w:rPr>
      </w:pPr>
      <w:r w:rsidRPr="00AF6D05">
        <w:rPr>
          <w:rFonts w:asciiTheme="majorEastAsia" w:eastAsiaTheme="majorEastAsia" w:hAnsiTheme="majorEastAsia" w:hint="eastAsia"/>
          <w:sz w:val="24"/>
          <w:szCs w:val="24"/>
        </w:rPr>
        <w:t xml:space="preserve">A技术型   B商务型   C综合管理型   D理论研究型 </w:t>
      </w:r>
    </w:p>
    <w:p w:rsidR="00BA1BE7" w:rsidRPr="00AF6D05" w:rsidRDefault="00BA1BE7" w:rsidP="00BA1BE7">
      <w:pPr>
        <w:rPr>
          <w:rFonts w:asciiTheme="majorEastAsia" w:eastAsiaTheme="majorEastAsia" w:hAnsiTheme="majorEastAsia"/>
          <w:color w:val="000000"/>
          <w:sz w:val="24"/>
          <w:szCs w:val="24"/>
        </w:rPr>
      </w:pPr>
      <w:r w:rsidRPr="00AF6D05">
        <w:rPr>
          <w:rFonts w:asciiTheme="majorEastAsia" w:eastAsiaTheme="majorEastAsia" w:hAnsiTheme="majorEastAsia" w:hint="eastAsia"/>
          <w:color w:val="000000"/>
          <w:sz w:val="24"/>
          <w:szCs w:val="24"/>
        </w:rPr>
        <w:t>6</w:t>
      </w:r>
      <w:r w:rsidRPr="00AF6D05">
        <w:rPr>
          <w:rFonts w:asciiTheme="majorEastAsia" w:eastAsiaTheme="majorEastAsia" w:hAnsiTheme="majorEastAsia"/>
          <w:color w:val="000000"/>
          <w:sz w:val="24"/>
          <w:szCs w:val="24"/>
        </w:rPr>
        <w:t>、在下述活动中，属于电子贸易处理的是（AD）</w:t>
      </w:r>
      <w:r w:rsidRPr="00AF6D05">
        <w:rPr>
          <w:rFonts w:asciiTheme="majorEastAsia" w:eastAsiaTheme="majorEastAsia" w:hAnsiTheme="majorEastAsia"/>
          <w:color w:val="000000"/>
          <w:sz w:val="24"/>
          <w:szCs w:val="24"/>
        </w:rPr>
        <w:br/>
        <w:t>A、网上购物 B、网上办公 C、网上报税 D、网上交费</w:t>
      </w:r>
      <w:r w:rsidRPr="00AF6D05">
        <w:rPr>
          <w:rFonts w:asciiTheme="majorEastAsia" w:eastAsiaTheme="majorEastAsia" w:hAnsiTheme="majorEastAsia"/>
          <w:color w:val="000000"/>
          <w:sz w:val="24"/>
          <w:szCs w:val="24"/>
        </w:rPr>
        <w:br/>
      </w:r>
      <w:r w:rsidRPr="00AF6D05">
        <w:rPr>
          <w:rFonts w:asciiTheme="majorEastAsia" w:eastAsiaTheme="majorEastAsia" w:hAnsiTheme="majorEastAsia" w:hint="eastAsia"/>
          <w:color w:val="000000"/>
          <w:sz w:val="24"/>
          <w:szCs w:val="24"/>
        </w:rPr>
        <w:t>7</w:t>
      </w:r>
      <w:r w:rsidRPr="00AF6D05">
        <w:rPr>
          <w:rFonts w:asciiTheme="majorEastAsia" w:eastAsiaTheme="majorEastAsia" w:hAnsiTheme="majorEastAsia"/>
          <w:color w:val="000000"/>
          <w:sz w:val="24"/>
          <w:szCs w:val="24"/>
        </w:rPr>
        <w:t>、以下措施（ABCD）有助于推广电子商务的应用。</w:t>
      </w:r>
      <w:r w:rsidRPr="00AF6D05">
        <w:rPr>
          <w:rFonts w:asciiTheme="majorEastAsia" w:eastAsiaTheme="majorEastAsia" w:hAnsiTheme="majorEastAsia"/>
          <w:color w:val="000000"/>
          <w:sz w:val="24"/>
          <w:szCs w:val="24"/>
        </w:rPr>
        <w:br/>
        <w:t>A、加快银行支付系统的建设，实现支付过程和支付手段的电子化</w:t>
      </w:r>
      <w:r w:rsidRPr="00AF6D05">
        <w:rPr>
          <w:rFonts w:asciiTheme="majorEastAsia" w:eastAsiaTheme="majorEastAsia" w:hAnsiTheme="majorEastAsia"/>
          <w:color w:val="000000"/>
          <w:sz w:val="24"/>
          <w:szCs w:val="24"/>
        </w:rPr>
        <w:br/>
        <w:t xml:space="preserve">B、制订和完善各种电子商务的相关法律 C、加快企业信息化 </w:t>
      </w:r>
      <w:r w:rsidRPr="00AF6D05">
        <w:rPr>
          <w:rFonts w:asciiTheme="majorEastAsia" w:eastAsiaTheme="majorEastAsia" w:hAnsiTheme="majorEastAsia"/>
          <w:color w:val="000000"/>
          <w:sz w:val="24"/>
          <w:szCs w:val="24"/>
        </w:rPr>
        <w:br/>
        <w:t xml:space="preserve">D、加快信息基础设施的建设，如建设各种信息传输网络，开发信息技术等 </w:t>
      </w:r>
      <w:r w:rsidRPr="00AF6D05">
        <w:rPr>
          <w:rFonts w:asciiTheme="majorEastAsia" w:eastAsiaTheme="majorEastAsia" w:hAnsiTheme="majorEastAsia"/>
          <w:color w:val="000000"/>
          <w:sz w:val="24"/>
          <w:szCs w:val="24"/>
        </w:rPr>
        <w:br/>
      </w:r>
      <w:r w:rsidRPr="00AF6D05">
        <w:rPr>
          <w:rFonts w:asciiTheme="majorEastAsia" w:eastAsiaTheme="majorEastAsia" w:hAnsiTheme="majorEastAsia" w:hint="eastAsia"/>
          <w:color w:val="000000"/>
          <w:sz w:val="24"/>
          <w:szCs w:val="24"/>
        </w:rPr>
        <w:t>8</w:t>
      </w:r>
      <w:r w:rsidRPr="00AF6D05">
        <w:rPr>
          <w:rFonts w:asciiTheme="majorEastAsia" w:eastAsiaTheme="majorEastAsia" w:hAnsiTheme="majorEastAsia"/>
          <w:color w:val="000000"/>
          <w:sz w:val="24"/>
          <w:szCs w:val="24"/>
        </w:rPr>
        <w:t>、消费者使用银行卡进行网上支付时，必须（ABD ）。</w:t>
      </w:r>
      <w:r w:rsidRPr="00AF6D05">
        <w:rPr>
          <w:rFonts w:asciiTheme="majorEastAsia" w:eastAsiaTheme="majorEastAsia" w:hAnsiTheme="majorEastAsia"/>
          <w:color w:val="000000"/>
          <w:sz w:val="24"/>
          <w:szCs w:val="24"/>
        </w:rPr>
        <w:br/>
        <w:t>A、开列银行账户 B、申请电子邮件地址 C、取得电子支付卡 D、先存入货款</w:t>
      </w:r>
      <w:r w:rsidRPr="00AF6D05">
        <w:rPr>
          <w:rFonts w:asciiTheme="majorEastAsia" w:eastAsiaTheme="majorEastAsia" w:hAnsiTheme="majorEastAsia"/>
          <w:color w:val="000000"/>
          <w:sz w:val="24"/>
          <w:szCs w:val="24"/>
        </w:rPr>
        <w:br/>
      </w:r>
      <w:r>
        <w:rPr>
          <w:rFonts w:asciiTheme="majorEastAsia" w:eastAsiaTheme="majorEastAsia" w:hAnsiTheme="majorEastAsia" w:hint="eastAsia"/>
          <w:color w:val="000000"/>
          <w:sz w:val="24"/>
          <w:szCs w:val="24"/>
        </w:rPr>
        <w:t>9</w:t>
      </w:r>
      <w:r w:rsidRPr="00AF6D05">
        <w:rPr>
          <w:rFonts w:asciiTheme="majorEastAsia" w:eastAsiaTheme="majorEastAsia" w:hAnsiTheme="majorEastAsia"/>
          <w:color w:val="000000"/>
          <w:sz w:val="24"/>
          <w:szCs w:val="24"/>
        </w:rPr>
        <w:t>、网上商店的购物车可以提供的服务有（ABC ）</w:t>
      </w:r>
      <w:r w:rsidRPr="00AF6D05">
        <w:rPr>
          <w:rFonts w:asciiTheme="majorEastAsia" w:eastAsiaTheme="majorEastAsia" w:hAnsiTheme="majorEastAsia"/>
          <w:color w:val="000000"/>
          <w:sz w:val="24"/>
          <w:szCs w:val="24"/>
        </w:rPr>
        <w:br/>
        <w:t>A、存放采购的商品 B、计算所有采购商品的价钱</w:t>
      </w:r>
      <w:r w:rsidRPr="00AF6D05">
        <w:rPr>
          <w:rFonts w:asciiTheme="majorEastAsia" w:eastAsiaTheme="majorEastAsia" w:hAnsiTheme="majorEastAsia"/>
          <w:color w:val="000000"/>
          <w:sz w:val="24"/>
          <w:szCs w:val="24"/>
        </w:rPr>
        <w:br/>
        <w:t>C、显示所购商品的数目 D、选择物流商直接配送</w:t>
      </w:r>
      <w:r w:rsidRPr="00AF6D05">
        <w:rPr>
          <w:rFonts w:asciiTheme="majorEastAsia" w:eastAsiaTheme="majorEastAsia" w:hAnsiTheme="majorEastAsia"/>
          <w:color w:val="000000"/>
          <w:sz w:val="24"/>
          <w:szCs w:val="24"/>
        </w:rPr>
        <w:br/>
      </w:r>
      <w:r w:rsidRPr="00AF6D05">
        <w:rPr>
          <w:rFonts w:asciiTheme="majorEastAsia" w:eastAsiaTheme="majorEastAsia" w:hAnsiTheme="majorEastAsia"/>
          <w:color w:val="000000"/>
          <w:sz w:val="24"/>
          <w:szCs w:val="24"/>
        </w:rPr>
        <w:lastRenderedPageBreak/>
        <w:t>1</w:t>
      </w:r>
      <w:r>
        <w:rPr>
          <w:rFonts w:asciiTheme="majorEastAsia" w:eastAsiaTheme="majorEastAsia" w:hAnsiTheme="majorEastAsia" w:hint="eastAsia"/>
          <w:color w:val="000000"/>
          <w:sz w:val="24"/>
          <w:szCs w:val="24"/>
        </w:rPr>
        <w:t>0</w:t>
      </w:r>
      <w:r w:rsidRPr="00AF6D05">
        <w:rPr>
          <w:rFonts w:asciiTheme="majorEastAsia" w:eastAsiaTheme="majorEastAsia" w:hAnsiTheme="majorEastAsia"/>
          <w:color w:val="000000"/>
          <w:sz w:val="24"/>
          <w:szCs w:val="24"/>
        </w:rPr>
        <w:t>、网上商店的形式有（ACD ）。</w:t>
      </w:r>
      <w:r w:rsidRPr="00AF6D05">
        <w:rPr>
          <w:rFonts w:asciiTheme="majorEastAsia" w:eastAsiaTheme="majorEastAsia" w:hAnsiTheme="majorEastAsia"/>
          <w:color w:val="000000"/>
          <w:sz w:val="24"/>
          <w:szCs w:val="24"/>
        </w:rPr>
        <w:br/>
        <w:t>A、网上购物中心 B、网上超市 C、网上商业街 D、网上商场</w:t>
      </w:r>
      <w:r w:rsidRPr="00AF6D05">
        <w:rPr>
          <w:rFonts w:asciiTheme="majorEastAsia" w:eastAsiaTheme="majorEastAsia" w:hAnsiTheme="majorEastAsia"/>
          <w:color w:val="000000"/>
          <w:sz w:val="24"/>
          <w:szCs w:val="24"/>
        </w:rPr>
        <w:br/>
        <w:t>1</w:t>
      </w:r>
      <w:r>
        <w:rPr>
          <w:rFonts w:asciiTheme="majorEastAsia" w:eastAsiaTheme="majorEastAsia" w:hAnsiTheme="majorEastAsia" w:hint="eastAsia"/>
          <w:color w:val="000000"/>
          <w:sz w:val="24"/>
          <w:szCs w:val="24"/>
        </w:rPr>
        <w:t>1</w:t>
      </w:r>
      <w:r w:rsidRPr="00AF6D05">
        <w:rPr>
          <w:rFonts w:asciiTheme="majorEastAsia" w:eastAsiaTheme="majorEastAsia" w:hAnsiTheme="majorEastAsia"/>
          <w:color w:val="000000"/>
          <w:sz w:val="24"/>
          <w:szCs w:val="24"/>
        </w:rPr>
        <w:t>、移动电子商务主要应用于（AB</w:t>
      </w:r>
      <w:r>
        <w:rPr>
          <w:rFonts w:asciiTheme="majorEastAsia" w:eastAsiaTheme="majorEastAsia" w:hAnsiTheme="majorEastAsia" w:hint="eastAsia"/>
          <w:color w:val="000000"/>
          <w:sz w:val="24"/>
          <w:szCs w:val="24"/>
        </w:rPr>
        <w:t>C</w:t>
      </w:r>
      <w:r w:rsidRPr="00AF6D05">
        <w:rPr>
          <w:rFonts w:asciiTheme="majorEastAsia" w:eastAsiaTheme="majorEastAsia" w:hAnsiTheme="majorEastAsia"/>
          <w:color w:val="000000"/>
          <w:sz w:val="24"/>
          <w:szCs w:val="24"/>
        </w:rPr>
        <w:t>DE）。</w:t>
      </w:r>
      <w:r w:rsidRPr="00AF6D05">
        <w:rPr>
          <w:rFonts w:asciiTheme="majorEastAsia" w:eastAsiaTheme="majorEastAsia" w:hAnsiTheme="majorEastAsia"/>
          <w:color w:val="000000"/>
          <w:sz w:val="24"/>
          <w:szCs w:val="24"/>
        </w:rPr>
        <w:br/>
        <w:t>A、银行 B、贸易 C、网上教育 D、购物和娱乐 E、订购票</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hint="eastAsia"/>
          <w:b/>
          <w:color w:val="000000"/>
        </w:rPr>
        <w:t>三、</w:t>
      </w:r>
      <w:r w:rsidRPr="00AF6D05">
        <w:rPr>
          <w:rFonts w:asciiTheme="majorEastAsia" w:eastAsiaTheme="majorEastAsia" w:hAnsiTheme="majorEastAsia"/>
          <w:b/>
          <w:color w:val="000000"/>
        </w:rPr>
        <w:t>判断题</w:t>
      </w:r>
      <w:r w:rsidRPr="00AF6D05">
        <w:rPr>
          <w:rFonts w:asciiTheme="majorEastAsia" w:eastAsiaTheme="majorEastAsia" w:hAnsiTheme="majorEastAsia"/>
          <w:color w:val="000000"/>
        </w:rPr>
        <w:br/>
        <w:t>1、网上洽谈由于双方不能直接见面，所以受到很多限制，不如面对面洽谈方便。 （Χ）</w:t>
      </w:r>
      <w:r w:rsidRPr="00AF6D05">
        <w:rPr>
          <w:rFonts w:asciiTheme="majorEastAsia" w:eastAsiaTheme="majorEastAsia" w:hAnsiTheme="majorEastAsia"/>
          <w:color w:val="000000"/>
        </w:rPr>
        <w:br/>
        <w:t>2、买卖双方在交易过程中由于违约所进行的受损方向违约方索赔的行为，不属于电子商务的交易过程。 （Χ）</w:t>
      </w:r>
      <w:r w:rsidRPr="00AF6D05">
        <w:rPr>
          <w:rFonts w:asciiTheme="majorEastAsia" w:eastAsiaTheme="majorEastAsia" w:hAnsiTheme="majorEastAsia"/>
          <w:color w:val="000000"/>
        </w:rPr>
        <w:br/>
        <w:t>3、电子商务对网络的要求只是需要丰富的网上信息资源。 （Χ）</w:t>
      </w:r>
      <w:r w:rsidRPr="00AF6D05">
        <w:rPr>
          <w:rFonts w:asciiTheme="majorEastAsia" w:eastAsiaTheme="majorEastAsia" w:hAnsiTheme="majorEastAsia"/>
          <w:color w:val="000000"/>
        </w:rPr>
        <w:br/>
        <w:t>4、供应链不仅是一条联接供应商到用户的物料链，而且是一条增值链，物料在供应链上因加工、运输等过程而增加其价值。 （√）</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5</w:t>
      </w:r>
      <w:r w:rsidRPr="00AF6D05">
        <w:rPr>
          <w:rFonts w:asciiTheme="majorEastAsia" w:eastAsiaTheme="majorEastAsia" w:hAnsiTheme="majorEastAsia"/>
          <w:color w:val="000000"/>
        </w:rPr>
        <w:t>、只有中央银行和金融机构才可发行电子货币，并且电子货币只能在本国内使用。 （Χ）</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6</w:t>
      </w:r>
      <w:r w:rsidRPr="00AF6D05">
        <w:rPr>
          <w:rFonts w:asciiTheme="majorEastAsia" w:eastAsiaTheme="majorEastAsia" w:hAnsiTheme="majorEastAsia"/>
          <w:color w:val="000000"/>
        </w:rPr>
        <w:t>、网上拍卖不允许买卖双方对所交易的商品价格进行广泛的协商。 （Χ）</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7</w:t>
      </w:r>
      <w:r w:rsidRPr="00AF6D05">
        <w:rPr>
          <w:rFonts w:asciiTheme="majorEastAsia" w:eastAsiaTheme="majorEastAsia" w:hAnsiTheme="majorEastAsia"/>
          <w:color w:val="000000"/>
        </w:rPr>
        <w:t>、早期的Internet 主要用于军事，后来逐步开始进行商业化运作。 （√）</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8</w:t>
      </w:r>
      <w:r w:rsidRPr="00AF6D05">
        <w:rPr>
          <w:rFonts w:asciiTheme="majorEastAsia" w:eastAsiaTheme="majorEastAsia" w:hAnsiTheme="majorEastAsia"/>
          <w:color w:val="000000"/>
        </w:rPr>
        <w:t>、要想在网上实现销售，必须自建网上商店。 （Χ）</w:t>
      </w:r>
      <w:r w:rsidRPr="00AF6D05">
        <w:rPr>
          <w:rFonts w:asciiTheme="majorEastAsia" w:eastAsiaTheme="majorEastAsia" w:hAnsiTheme="majorEastAsia"/>
          <w:color w:val="000000"/>
        </w:rPr>
        <w:br/>
      </w:r>
      <w:r>
        <w:rPr>
          <w:rFonts w:asciiTheme="majorEastAsia" w:eastAsiaTheme="majorEastAsia" w:hAnsiTheme="majorEastAsia" w:hint="eastAsia"/>
          <w:color w:val="000000"/>
        </w:rPr>
        <w:t>9</w:t>
      </w:r>
      <w:r w:rsidRPr="00AF6D05">
        <w:rPr>
          <w:rFonts w:asciiTheme="majorEastAsia" w:eastAsiaTheme="majorEastAsia" w:hAnsiTheme="majorEastAsia"/>
          <w:color w:val="000000"/>
        </w:rPr>
        <w:t>、随着Internet的迅猛发展，传统营销肯定会被网络营销所取代。 （Χ ）</w:t>
      </w:r>
      <w:r w:rsidRPr="00AF6D05">
        <w:rPr>
          <w:rFonts w:asciiTheme="majorEastAsia" w:eastAsiaTheme="majorEastAsia" w:hAnsiTheme="majorEastAsia"/>
          <w:color w:val="000000"/>
        </w:rPr>
        <w:br/>
      </w:r>
      <w:r w:rsidRPr="00AF6D05">
        <w:rPr>
          <w:rFonts w:asciiTheme="majorEastAsia" w:eastAsiaTheme="majorEastAsia" w:hAnsiTheme="majorEastAsia"/>
          <w:color w:val="494949"/>
        </w:rPr>
        <w:t>传统的金融服务提供者中哪一类提供财产保险</w:t>
      </w:r>
      <w:r>
        <w:rPr>
          <w:rFonts w:asciiTheme="majorEastAsia" w:eastAsiaTheme="majorEastAsia" w:hAnsiTheme="majorEastAsia" w:hint="eastAsia"/>
          <w:color w:val="494949"/>
        </w:rPr>
        <w:t>（）</w:t>
      </w:r>
      <w:r w:rsidRPr="00AF6D05">
        <w:rPr>
          <w:rFonts w:asciiTheme="majorEastAsia" w:eastAsiaTheme="majorEastAsia" w:hAnsiTheme="majorEastAsia"/>
          <w:color w:val="494949"/>
        </w:rPr>
        <w:t xml:space="preserve"> D</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A 银行 B 投资公司 C 信用卡公司 D 保险公司</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Pr>
          <w:rFonts w:asciiTheme="majorEastAsia" w:eastAsiaTheme="majorEastAsia" w:hAnsiTheme="majorEastAsia" w:hint="eastAsia"/>
          <w:color w:val="494949"/>
        </w:rPr>
        <w:t>10、</w:t>
      </w:r>
      <w:r w:rsidRPr="00AF6D05">
        <w:rPr>
          <w:rFonts w:asciiTheme="majorEastAsia" w:eastAsiaTheme="majorEastAsia" w:hAnsiTheme="majorEastAsia"/>
          <w:color w:val="494949"/>
        </w:rPr>
        <w:t>哪一类服务部门吸引了最多的电子商务受众</w:t>
      </w:r>
      <w:r>
        <w:rPr>
          <w:rFonts w:asciiTheme="majorEastAsia" w:eastAsiaTheme="majorEastAsia" w:hAnsiTheme="majorEastAsia" w:hint="eastAsia"/>
          <w:color w:val="494949"/>
        </w:rPr>
        <w:t>（）</w:t>
      </w:r>
      <w:r w:rsidRPr="00AF6D05">
        <w:rPr>
          <w:rFonts w:asciiTheme="majorEastAsia" w:eastAsiaTheme="majorEastAsia" w:hAnsiTheme="majorEastAsia"/>
          <w:color w:val="494949"/>
        </w:rPr>
        <w:t xml:space="preserve"> C</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sidRPr="00AF6D05">
        <w:rPr>
          <w:rFonts w:asciiTheme="majorEastAsia" w:eastAsiaTheme="majorEastAsia" w:hAnsiTheme="majorEastAsia"/>
          <w:color w:val="494949"/>
        </w:rPr>
        <w:t>A 在线佣金服务 B 在线银行服务 C 在线旅游服务 D 在线职业服务</w:t>
      </w:r>
    </w:p>
    <w:p w:rsidR="00BA1BE7" w:rsidRPr="00AF6D05" w:rsidRDefault="00BA1BE7" w:rsidP="00BA1BE7">
      <w:pPr>
        <w:pStyle w:val="a3"/>
        <w:shd w:val="clear" w:color="auto" w:fill="F6F6F6"/>
        <w:spacing w:before="0" w:beforeAutospacing="0" w:after="63" w:afterAutospacing="0" w:line="263" w:lineRule="atLeast"/>
        <w:rPr>
          <w:rFonts w:asciiTheme="majorEastAsia" w:eastAsiaTheme="majorEastAsia" w:hAnsiTheme="majorEastAsia"/>
          <w:color w:val="494949"/>
        </w:rPr>
      </w:pPr>
      <w:r>
        <w:rPr>
          <w:rFonts w:asciiTheme="majorEastAsia" w:eastAsiaTheme="majorEastAsia" w:hAnsiTheme="majorEastAsia" w:hint="eastAsia"/>
          <w:color w:val="494949"/>
        </w:rPr>
        <w:t>11</w:t>
      </w:r>
      <w:r w:rsidRPr="00AF6D05">
        <w:rPr>
          <w:rFonts w:asciiTheme="majorEastAsia" w:eastAsiaTheme="majorEastAsia" w:hAnsiTheme="majorEastAsia"/>
          <w:color w:val="494949"/>
        </w:rPr>
        <w:t>、在线旅游服务最大的收益部分来源于</w:t>
      </w:r>
      <w:r>
        <w:rPr>
          <w:rFonts w:asciiTheme="majorEastAsia" w:eastAsiaTheme="majorEastAsia" w:hAnsiTheme="majorEastAsia" w:hint="eastAsia"/>
          <w:color w:val="494949"/>
        </w:rPr>
        <w:t>（）</w:t>
      </w:r>
      <w:r w:rsidRPr="00AF6D05">
        <w:rPr>
          <w:rFonts w:asciiTheme="majorEastAsia" w:eastAsiaTheme="majorEastAsia" w:hAnsiTheme="majorEastAsia"/>
          <w:color w:val="494949"/>
        </w:rPr>
        <w:t xml:space="preserve"> D</w:t>
      </w:r>
    </w:p>
    <w:p w:rsidR="00BA1BE7" w:rsidRDefault="00BA1BE7" w:rsidP="00BA1BE7">
      <w:pPr>
        <w:rPr>
          <w:rFonts w:asciiTheme="majorEastAsia" w:eastAsiaTheme="majorEastAsia" w:hAnsiTheme="majorEastAsia" w:cs="Times New Roman" w:hint="eastAsia"/>
        </w:rPr>
      </w:pPr>
      <w:r w:rsidRPr="00AF6D05">
        <w:rPr>
          <w:rFonts w:asciiTheme="majorEastAsia" w:eastAsiaTheme="majorEastAsia" w:hAnsiTheme="majorEastAsia"/>
          <w:color w:val="494949"/>
        </w:rPr>
        <w:t>A 酒店预定 B 车辆预定 C 飞机/旅游预定 D 飞机预定</w:t>
      </w:r>
      <w:r w:rsidRPr="00AF6D05">
        <w:rPr>
          <w:rFonts w:asciiTheme="majorEastAsia" w:eastAsiaTheme="majorEastAsia" w:hAnsiTheme="majorEastAsia" w:cs="Times New Roman" w:hint="eastAsia"/>
        </w:rPr>
        <w:cr/>
      </w:r>
    </w:p>
    <w:p w:rsidR="00BA1BE7" w:rsidRDefault="00BA1BE7" w:rsidP="00BA1BE7">
      <w:pPr>
        <w:rPr>
          <w:rFonts w:asciiTheme="majorEastAsia" w:eastAsiaTheme="majorEastAsia" w:hAnsiTheme="majorEastAsia" w:cs="Times New Roman" w:hint="eastAsia"/>
        </w:rPr>
      </w:pPr>
    </w:p>
    <w:p w:rsidR="00BA1BE7" w:rsidRDefault="00BA1BE7" w:rsidP="00BA1BE7">
      <w:pPr>
        <w:rPr>
          <w:rFonts w:asciiTheme="majorEastAsia" w:eastAsiaTheme="majorEastAsia" w:hAnsiTheme="majorEastAsia" w:cs="Times New Roman" w:hint="eastAsia"/>
        </w:rPr>
      </w:pPr>
      <w:r>
        <w:rPr>
          <w:rFonts w:asciiTheme="majorEastAsia" w:eastAsiaTheme="majorEastAsia" w:hAnsiTheme="majorEastAsia" w:cs="Times New Roman" w:hint="eastAsia"/>
        </w:rPr>
        <w:t>第九章     电子商务物流</w:t>
      </w:r>
    </w:p>
    <w:p w:rsidR="00BA1BE7" w:rsidRDefault="00BA1BE7" w:rsidP="00BA1BE7">
      <w:pPr>
        <w:ind w:firstLineChars="200" w:firstLine="422"/>
        <w:rPr>
          <w:rFonts w:ascii="宋体" w:eastAsia="宋体" w:hAnsi="宋体" w:cs="Times New Roman" w:hint="eastAsia"/>
          <w:szCs w:val="21"/>
        </w:rPr>
      </w:pPr>
      <w:r w:rsidRPr="009D5BAE">
        <w:rPr>
          <w:rFonts w:ascii="宋体" w:eastAsia="宋体" w:hAnsi="宋体" w:cs="Times New Roman" w:hint="eastAsia"/>
          <w:b/>
          <w:szCs w:val="21"/>
        </w:rPr>
        <w:t>思考与练习</w:t>
      </w:r>
      <w:r>
        <w:rPr>
          <w:rFonts w:ascii="宋体" w:eastAsia="宋体" w:hAnsi="宋体" w:cs="Times New Roman" w:hint="eastAsia"/>
          <w:szCs w:val="21"/>
        </w:rPr>
        <w:t>：</w:t>
      </w:r>
    </w:p>
    <w:p w:rsidR="00BA1BE7" w:rsidRPr="008770CB" w:rsidRDefault="00BA1BE7" w:rsidP="00BA1BE7">
      <w:pPr>
        <w:pStyle w:val="a3"/>
        <w:spacing w:before="250" w:beforeAutospacing="0" w:after="250" w:afterAutospacing="0" w:line="451" w:lineRule="atLeast"/>
        <w:ind w:firstLine="480"/>
        <w:rPr>
          <w:rFonts w:ascii="Arial" w:hAnsi="Arial" w:cs="Arial"/>
          <w:b/>
          <w:color w:val="222222"/>
          <w:sz w:val="23"/>
          <w:szCs w:val="23"/>
        </w:rPr>
      </w:pPr>
      <w:r w:rsidRPr="008770CB">
        <w:rPr>
          <w:rFonts w:ascii="Arial" w:hAnsi="Arial" w:cs="Arial" w:hint="eastAsia"/>
          <w:b/>
          <w:color w:val="222222"/>
          <w:sz w:val="23"/>
          <w:szCs w:val="23"/>
        </w:rPr>
        <w:t>一</w:t>
      </w:r>
      <w:r w:rsidRPr="008770CB">
        <w:rPr>
          <w:rFonts w:ascii="Arial" w:hAnsi="Arial" w:cs="Arial"/>
          <w:b/>
          <w:color w:val="222222"/>
          <w:sz w:val="23"/>
          <w:szCs w:val="23"/>
        </w:rPr>
        <w:t>、</w:t>
      </w:r>
      <w:r w:rsidRPr="008770CB">
        <w:rPr>
          <w:rFonts w:ascii="Arial" w:hAnsi="Arial" w:cs="Arial" w:hint="eastAsia"/>
          <w:b/>
          <w:color w:val="222222"/>
          <w:sz w:val="23"/>
          <w:szCs w:val="23"/>
        </w:rPr>
        <w:t>单项</w:t>
      </w:r>
      <w:r w:rsidRPr="008770CB">
        <w:rPr>
          <w:rFonts w:ascii="Arial" w:hAnsi="Arial" w:cs="Arial"/>
          <w:b/>
          <w:color w:val="222222"/>
          <w:sz w:val="23"/>
          <w:szCs w:val="23"/>
        </w:rPr>
        <w:t>选择题</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1、生产企业出售商品时，物品在供方与需方之间的实体流动称为（</w:t>
      </w:r>
      <w:r>
        <w:rPr>
          <w:rFonts w:cs="Arial" w:hint="eastAsia"/>
          <w:color w:val="222222"/>
          <w:sz w:val="21"/>
          <w:szCs w:val="21"/>
        </w:rPr>
        <w:t xml:space="preserve">    </w:t>
      </w:r>
      <w:r w:rsidRPr="00B76099">
        <w:rPr>
          <w:rFonts w:cs="Arial"/>
          <w:color w:val="222222"/>
          <w:sz w:val="21"/>
          <w:szCs w:val="21"/>
        </w:rPr>
        <w:t>）</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A、采购物流 B、企业内物流 C、销售物流 D、退货物流</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2、根据客户要求，对物品进行拣选、加工、包装、分割、组配等作业，并按时送达指定地点，是（）</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A、送货活动 B、销售活动 C、运输活动 D、配送活动</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3、（     ）  是指低成本、快速、高效地提供大批量的定制化产品或者服务。</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 xml:space="preserve">A  电子数据交换    B  订单管理     C 企业资源计划    D 大规模定制  </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lastRenderedPageBreak/>
        <w:t>4、（  ）是指最快、最好地满足客户需要的一种供应链管理策略.</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A  有效客户响应    B  快速反应   C 企业资源计划    D 电子数据交换</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5、由一组按一定编码规则排列的条、空符号组成，用以表示一定的字符、数字机符号组成的信息识别技术是（）</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 xml:space="preserve">A射频识别技术   Ｂ 条形码技术   C电子数据交换技术     D 生物识别技术  </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6、通过无线射频方式进行非接触双向数据通信对目标加以识别的技术是（    ）</w:t>
      </w:r>
    </w:p>
    <w:p w:rsidR="00BA1BE7" w:rsidRPr="00B76099" w:rsidRDefault="00BA1BE7" w:rsidP="00BA1BE7">
      <w:pPr>
        <w:pStyle w:val="a3"/>
        <w:spacing w:before="250" w:beforeAutospacing="0" w:after="250" w:afterAutospacing="0" w:line="451" w:lineRule="atLeast"/>
        <w:ind w:firstLine="480"/>
        <w:rPr>
          <w:rFonts w:hint="eastAsia"/>
          <w:sz w:val="21"/>
          <w:szCs w:val="21"/>
        </w:rPr>
      </w:pPr>
      <w:r w:rsidRPr="00B76099">
        <w:rPr>
          <w:rFonts w:hint="eastAsia"/>
          <w:sz w:val="21"/>
          <w:szCs w:val="21"/>
        </w:rPr>
        <w:t>A射频识别技术   Ｂ 条形码技术   C电子数据交换技术     D 生物识别技术</w:t>
      </w:r>
    </w:p>
    <w:p w:rsidR="00BA1BE7" w:rsidRDefault="00BA1BE7" w:rsidP="00BA1BE7">
      <w:pPr>
        <w:pStyle w:val="a3"/>
        <w:spacing w:before="250" w:beforeAutospacing="0" w:after="250" w:afterAutospacing="0" w:line="451" w:lineRule="atLeast"/>
        <w:ind w:firstLine="480"/>
        <w:rPr>
          <w:rFonts w:hint="eastAsia"/>
          <w:color w:val="464646"/>
          <w:sz w:val="21"/>
          <w:szCs w:val="21"/>
        </w:rPr>
      </w:pPr>
      <w:r w:rsidRPr="00B76099">
        <w:rPr>
          <w:rFonts w:hint="eastAsia"/>
          <w:sz w:val="21"/>
          <w:szCs w:val="21"/>
        </w:rPr>
        <w:t>7</w:t>
      </w:r>
      <w:r w:rsidRPr="00B76099">
        <w:rPr>
          <w:color w:val="464646"/>
          <w:sz w:val="21"/>
          <w:szCs w:val="21"/>
        </w:rPr>
        <w:t>、物流系统有物流作业系统和【  </w:t>
      </w:r>
      <w:r w:rsidRPr="00B76099">
        <w:rPr>
          <w:rStyle w:val="apple-converted-space"/>
          <w:color w:val="464646"/>
          <w:sz w:val="21"/>
          <w:szCs w:val="21"/>
        </w:rPr>
        <w:t> </w:t>
      </w:r>
      <w:r w:rsidRPr="00B76099">
        <w:rPr>
          <w:color w:val="464646"/>
          <w:sz w:val="21"/>
          <w:szCs w:val="21"/>
        </w:rPr>
        <w:t>】两部分组成。</w:t>
      </w:r>
      <w:r w:rsidRPr="00B76099">
        <w:rPr>
          <w:color w:val="464646"/>
          <w:sz w:val="21"/>
          <w:szCs w:val="21"/>
        </w:rPr>
        <w:br/>
        <w:t>A、物流信息系统     </w:t>
      </w:r>
      <w:r w:rsidRPr="00B76099">
        <w:rPr>
          <w:rStyle w:val="apple-converted-space"/>
          <w:color w:val="464646"/>
          <w:sz w:val="21"/>
          <w:szCs w:val="21"/>
        </w:rPr>
        <w:t> </w:t>
      </w:r>
      <w:r w:rsidRPr="00B76099">
        <w:rPr>
          <w:color w:val="464646"/>
          <w:sz w:val="21"/>
          <w:szCs w:val="21"/>
        </w:rPr>
        <w:t>B、运输信息管理系统 </w:t>
      </w:r>
    </w:p>
    <w:p w:rsidR="00BA1BE7" w:rsidRPr="00B76099" w:rsidRDefault="00BA1BE7" w:rsidP="00BA1BE7">
      <w:pPr>
        <w:pStyle w:val="a3"/>
        <w:spacing w:before="250" w:beforeAutospacing="0" w:after="250" w:afterAutospacing="0" w:line="451" w:lineRule="atLeast"/>
        <w:ind w:firstLine="480"/>
        <w:rPr>
          <w:rFonts w:hint="eastAsia"/>
          <w:b/>
          <w:sz w:val="21"/>
          <w:szCs w:val="21"/>
        </w:rPr>
      </w:pPr>
      <w:r w:rsidRPr="00B76099">
        <w:rPr>
          <w:rStyle w:val="apple-converted-space"/>
          <w:color w:val="464646"/>
          <w:sz w:val="21"/>
          <w:szCs w:val="21"/>
        </w:rPr>
        <w:t> </w:t>
      </w:r>
      <w:r w:rsidRPr="00B76099">
        <w:rPr>
          <w:color w:val="464646"/>
          <w:sz w:val="21"/>
          <w:szCs w:val="21"/>
        </w:rPr>
        <w:t>C、库存信息管理系统     </w:t>
      </w:r>
      <w:r w:rsidRPr="00B76099">
        <w:rPr>
          <w:rStyle w:val="apple-converted-space"/>
          <w:color w:val="464646"/>
          <w:sz w:val="21"/>
          <w:szCs w:val="21"/>
        </w:rPr>
        <w:t> </w:t>
      </w:r>
      <w:r w:rsidRPr="00B76099">
        <w:rPr>
          <w:color w:val="464646"/>
          <w:sz w:val="21"/>
          <w:szCs w:val="21"/>
        </w:rPr>
        <w:t>D、电子商务物流信息管理系统</w:t>
      </w:r>
      <w:r w:rsidRPr="00B76099">
        <w:rPr>
          <w:color w:val="464646"/>
          <w:sz w:val="21"/>
          <w:szCs w:val="21"/>
        </w:rPr>
        <w:br/>
      </w:r>
      <w:r w:rsidRPr="00B76099">
        <w:rPr>
          <w:rFonts w:hint="eastAsia"/>
          <w:color w:val="464646"/>
          <w:sz w:val="21"/>
          <w:szCs w:val="21"/>
        </w:rPr>
        <w:t>8</w:t>
      </w:r>
      <w:r w:rsidRPr="00B76099">
        <w:rPr>
          <w:color w:val="464646"/>
          <w:sz w:val="21"/>
          <w:szCs w:val="21"/>
        </w:rPr>
        <w:t>、下面【  </w:t>
      </w:r>
      <w:r w:rsidRPr="00B76099">
        <w:rPr>
          <w:rStyle w:val="apple-converted-space"/>
          <w:color w:val="464646"/>
          <w:sz w:val="21"/>
          <w:szCs w:val="21"/>
        </w:rPr>
        <w:t> </w:t>
      </w:r>
      <w:r w:rsidRPr="00B76099">
        <w:rPr>
          <w:color w:val="464646"/>
          <w:sz w:val="21"/>
          <w:szCs w:val="21"/>
        </w:rPr>
        <w:t>】不是物流信息的特征。</w:t>
      </w:r>
      <w:r w:rsidRPr="00B76099">
        <w:rPr>
          <w:color w:val="464646"/>
          <w:sz w:val="21"/>
          <w:szCs w:val="21"/>
        </w:rPr>
        <w:br/>
        <w:t>A、信息量大  </w:t>
      </w:r>
      <w:r w:rsidRPr="00B76099">
        <w:rPr>
          <w:rStyle w:val="apple-converted-space"/>
          <w:color w:val="464646"/>
          <w:sz w:val="21"/>
          <w:szCs w:val="21"/>
        </w:rPr>
        <w:t> </w:t>
      </w:r>
      <w:r w:rsidRPr="00B76099">
        <w:rPr>
          <w:color w:val="464646"/>
          <w:sz w:val="21"/>
          <w:szCs w:val="21"/>
        </w:rPr>
        <w:t>B、更新快  </w:t>
      </w:r>
      <w:r w:rsidRPr="00B76099">
        <w:rPr>
          <w:rStyle w:val="apple-converted-space"/>
          <w:color w:val="464646"/>
          <w:sz w:val="21"/>
          <w:szCs w:val="21"/>
        </w:rPr>
        <w:t> </w:t>
      </w:r>
      <w:r w:rsidRPr="00B76099">
        <w:rPr>
          <w:color w:val="464646"/>
          <w:sz w:val="21"/>
          <w:szCs w:val="21"/>
        </w:rPr>
        <w:t>C、来源多样化  </w:t>
      </w:r>
      <w:r w:rsidRPr="00B76099">
        <w:rPr>
          <w:rStyle w:val="apple-converted-space"/>
          <w:color w:val="464646"/>
          <w:sz w:val="21"/>
          <w:szCs w:val="21"/>
        </w:rPr>
        <w:t> </w:t>
      </w:r>
      <w:r w:rsidRPr="00B76099">
        <w:rPr>
          <w:color w:val="464646"/>
          <w:sz w:val="21"/>
          <w:szCs w:val="21"/>
        </w:rPr>
        <w:t>D、单向流动</w:t>
      </w:r>
      <w:r w:rsidRPr="00B76099">
        <w:rPr>
          <w:color w:val="464646"/>
          <w:sz w:val="21"/>
          <w:szCs w:val="21"/>
        </w:rPr>
        <w:br/>
      </w:r>
      <w:r w:rsidRPr="00B76099">
        <w:rPr>
          <w:rFonts w:hint="eastAsia"/>
          <w:color w:val="464646"/>
          <w:sz w:val="21"/>
          <w:szCs w:val="21"/>
        </w:rPr>
        <w:t>9</w:t>
      </w:r>
      <w:r w:rsidRPr="00B76099">
        <w:rPr>
          <w:color w:val="464646"/>
          <w:sz w:val="21"/>
          <w:szCs w:val="21"/>
        </w:rPr>
        <w:t>、条码就是【  </w:t>
      </w:r>
      <w:r w:rsidRPr="00B76099">
        <w:rPr>
          <w:rStyle w:val="apple-converted-space"/>
          <w:color w:val="464646"/>
          <w:sz w:val="21"/>
          <w:szCs w:val="21"/>
        </w:rPr>
        <w:t> </w:t>
      </w:r>
      <w:r w:rsidRPr="00B76099">
        <w:rPr>
          <w:color w:val="464646"/>
          <w:sz w:val="21"/>
          <w:szCs w:val="21"/>
        </w:rPr>
        <w:t>】。</w:t>
      </w:r>
      <w:r w:rsidRPr="00B76099">
        <w:rPr>
          <w:color w:val="464646"/>
          <w:sz w:val="21"/>
          <w:szCs w:val="21"/>
        </w:rPr>
        <w:br/>
        <w:t>A、一种代码  </w:t>
      </w:r>
      <w:r w:rsidRPr="00B76099">
        <w:rPr>
          <w:rStyle w:val="apple-converted-space"/>
          <w:color w:val="464646"/>
          <w:sz w:val="21"/>
          <w:szCs w:val="21"/>
        </w:rPr>
        <w:t> </w:t>
      </w:r>
      <w:r w:rsidRPr="00B76099">
        <w:rPr>
          <w:color w:val="464646"/>
          <w:sz w:val="21"/>
          <w:szCs w:val="21"/>
        </w:rPr>
        <w:t>B、代码的图形 </w:t>
      </w:r>
      <w:r w:rsidRPr="00B76099">
        <w:rPr>
          <w:rStyle w:val="apple-converted-space"/>
          <w:color w:val="464646"/>
          <w:sz w:val="21"/>
          <w:szCs w:val="21"/>
        </w:rPr>
        <w:t> </w:t>
      </w:r>
      <w:r w:rsidRPr="00B76099">
        <w:rPr>
          <w:color w:val="464646"/>
          <w:sz w:val="21"/>
          <w:szCs w:val="21"/>
        </w:rPr>
        <w:t>C、数字串的图形</w:t>
      </w:r>
      <w:r w:rsidRPr="00B76099">
        <w:rPr>
          <w:rStyle w:val="apple-converted-space"/>
          <w:color w:val="464646"/>
          <w:sz w:val="21"/>
          <w:szCs w:val="21"/>
        </w:rPr>
        <w:t> </w:t>
      </w:r>
      <w:r w:rsidRPr="00B76099">
        <w:rPr>
          <w:color w:val="464646"/>
          <w:sz w:val="21"/>
          <w:szCs w:val="21"/>
        </w:rPr>
        <w:t>D、字母串的图形</w:t>
      </w:r>
      <w:r w:rsidRPr="00B76099">
        <w:rPr>
          <w:color w:val="464646"/>
          <w:sz w:val="21"/>
          <w:szCs w:val="21"/>
        </w:rPr>
        <w:br/>
      </w:r>
      <w:r w:rsidRPr="00B76099">
        <w:rPr>
          <w:rFonts w:hint="eastAsia"/>
          <w:color w:val="464646"/>
          <w:sz w:val="21"/>
          <w:szCs w:val="21"/>
        </w:rPr>
        <w:t>10</w:t>
      </w:r>
      <w:r w:rsidRPr="00B76099">
        <w:rPr>
          <w:color w:val="464646"/>
          <w:sz w:val="21"/>
          <w:szCs w:val="21"/>
        </w:rPr>
        <w:t>、物流信息系统属于【  </w:t>
      </w:r>
      <w:r w:rsidRPr="00B76099">
        <w:rPr>
          <w:rStyle w:val="apple-converted-space"/>
          <w:color w:val="464646"/>
          <w:sz w:val="21"/>
          <w:szCs w:val="21"/>
        </w:rPr>
        <w:t> </w:t>
      </w:r>
      <w:r w:rsidRPr="00B76099">
        <w:rPr>
          <w:color w:val="464646"/>
          <w:sz w:val="21"/>
          <w:szCs w:val="21"/>
        </w:rPr>
        <w:t>】类型的系统。</w:t>
      </w:r>
      <w:r w:rsidRPr="00B76099">
        <w:rPr>
          <w:color w:val="464646"/>
          <w:sz w:val="21"/>
          <w:szCs w:val="21"/>
        </w:rPr>
        <w:br/>
        <w:t>A、物流领域的管理信息系统  </w:t>
      </w:r>
      <w:r w:rsidRPr="00B76099">
        <w:rPr>
          <w:rStyle w:val="apple-converted-space"/>
          <w:color w:val="464646"/>
          <w:sz w:val="21"/>
          <w:szCs w:val="21"/>
        </w:rPr>
        <w:t> </w:t>
      </w:r>
      <w:r w:rsidRPr="00B76099">
        <w:rPr>
          <w:color w:val="464646"/>
          <w:sz w:val="21"/>
          <w:szCs w:val="21"/>
        </w:rPr>
        <w:t>B、办公自动化系统</w:t>
      </w:r>
      <w:r w:rsidRPr="00B76099">
        <w:rPr>
          <w:rStyle w:val="apple-converted-space"/>
          <w:color w:val="464646"/>
          <w:sz w:val="21"/>
          <w:szCs w:val="21"/>
        </w:rPr>
        <w:t> </w:t>
      </w:r>
      <w:r w:rsidRPr="00B76099">
        <w:rPr>
          <w:color w:val="464646"/>
          <w:sz w:val="21"/>
          <w:szCs w:val="21"/>
        </w:rPr>
        <w:t>C、MRP系统  </w:t>
      </w:r>
      <w:r w:rsidRPr="00B76099">
        <w:rPr>
          <w:rStyle w:val="apple-converted-space"/>
          <w:color w:val="464646"/>
          <w:sz w:val="21"/>
          <w:szCs w:val="21"/>
        </w:rPr>
        <w:t> </w:t>
      </w:r>
      <w:r w:rsidRPr="00B76099">
        <w:rPr>
          <w:color w:val="464646"/>
          <w:sz w:val="21"/>
          <w:szCs w:val="21"/>
        </w:rPr>
        <w:t>D、CIMS</w:t>
      </w:r>
      <w:r w:rsidRPr="00B76099">
        <w:rPr>
          <w:color w:val="464646"/>
          <w:sz w:val="21"/>
          <w:szCs w:val="21"/>
        </w:rPr>
        <w:br/>
      </w:r>
      <w:r>
        <w:rPr>
          <w:rFonts w:hint="eastAsia"/>
          <w:color w:val="464646"/>
          <w:sz w:val="21"/>
          <w:szCs w:val="21"/>
        </w:rPr>
        <w:t>11</w:t>
      </w:r>
      <w:r w:rsidRPr="00B76099">
        <w:rPr>
          <w:color w:val="464646"/>
          <w:sz w:val="21"/>
          <w:szCs w:val="21"/>
        </w:rPr>
        <w:t>、下列【 </w:t>
      </w:r>
      <w:r w:rsidRPr="00B76099">
        <w:rPr>
          <w:rStyle w:val="apple-converted-space"/>
          <w:color w:val="464646"/>
          <w:sz w:val="21"/>
          <w:szCs w:val="21"/>
        </w:rPr>
        <w:t> </w:t>
      </w:r>
      <w:r w:rsidRPr="00B76099">
        <w:rPr>
          <w:color w:val="464646"/>
          <w:sz w:val="21"/>
          <w:szCs w:val="21"/>
        </w:rPr>
        <w:t>】是属于物流信息系统的典型内容。</w:t>
      </w:r>
      <w:r w:rsidRPr="00B76099">
        <w:rPr>
          <w:color w:val="464646"/>
          <w:sz w:val="21"/>
          <w:szCs w:val="21"/>
        </w:rPr>
        <w:br/>
        <w:t>A、运输信息系统 B、客户关系管理系统  C、公文管理系统   </w:t>
      </w:r>
      <w:r w:rsidRPr="00B76099">
        <w:rPr>
          <w:rStyle w:val="apple-converted-space"/>
          <w:color w:val="464646"/>
          <w:sz w:val="21"/>
          <w:szCs w:val="21"/>
        </w:rPr>
        <w:t> </w:t>
      </w:r>
      <w:r w:rsidRPr="00B76099">
        <w:rPr>
          <w:color w:val="464646"/>
          <w:sz w:val="21"/>
          <w:szCs w:val="21"/>
        </w:rPr>
        <w:t>D、财务管理系统</w:t>
      </w:r>
      <w:r w:rsidRPr="00B76099">
        <w:rPr>
          <w:color w:val="464646"/>
          <w:sz w:val="21"/>
          <w:szCs w:val="21"/>
        </w:rPr>
        <w:br/>
        <w:t>1</w:t>
      </w:r>
      <w:r>
        <w:rPr>
          <w:rFonts w:hint="eastAsia"/>
          <w:color w:val="464646"/>
          <w:sz w:val="21"/>
          <w:szCs w:val="21"/>
        </w:rPr>
        <w:t>2</w:t>
      </w:r>
      <w:r w:rsidRPr="00B76099">
        <w:rPr>
          <w:color w:val="464646"/>
          <w:sz w:val="21"/>
          <w:szCs w:val="21"/>
        </w:rPr>
        <w:t>、库存与保管概念的差别在于前者是从物流管理的角度出发强调合理化和经济性，后者是从物流作业的角度出发强调【  </w:t>
      </w:r>
      <w:r w:rsidRPr="00B76099">
        <w:rPr>
          <w:rStyle w:val="apple-converted-space"/>
          <w:color w:val="464646"/>
          <w:sz w:val="21"/>
          <w:szCs w:val="21"/>
        </w:rPr>
        <w:t> </w:t>
      </w:r>
      <w:r w:rsidRPr="00B76099">
        <w:rPr>
          <w:color w:val="464646"/>
          <w:sz w:val="21"/>
          <w:szCs w:val="21"/>
        </w:rPr>
        <w:t>】。</w:t>
      </w:r>
      <w:r w:rsidRPr="00B76099">
        <w:rPr>
          <w:color w:val="464646"/>
          <w:sz w:val="21"/>
          <w:szCs w:val="21"/>
        </w:rPr>
        <w:br/>
        <w:t>A、效率化  </w:t>
      </w:r>
      <w:r w:rsidRPr="00B76099">
        <w:rPr>
          <w:rStyle w:val="apple-converted-space"/>
          <w:color w:val="464646"/>
          <w:sz w:val="21"/>
          <w:szCs w:val="21"/>
        </w:rPr>
        <w:t> </w:t>
      </w:r>
      <w:r w:rsidRPr="00B76099">
        <w:rPr>
          <w:color w:val="464646"/>
          <w:sz w:val="21"/>
          <w:szCs w:val="21"/>
        </w:rPr>
        <w:t>.B、安全化  </w:t>
      </w:r>
      <w:r w:rsidRPr="00B76099">
        <w:rPr>
          <w:rStyle w:val="apple-converted-space"/>
          <w:color w:val="464646"/>
          <w:sz w:val="21"/>
          <w:szCs w:val="21"/>
        </w:rPr>
        <w:t> </w:t>
      </w:r>
      <w:r w:rsidRPr="00B76099">
        <w:rPr>
          <w:color w:val="464646"/>
          <w:sz w:val="21"/>
          <w:szCs w:val="21"/>
        </w:rPr>
        <w:t>C、标准化       </w:t>
      </w:r>
      <w:r w:rsidRPr="00B76099">
        <w:rPr>
          <w:rStyle w:val="apple-converted-space"/>
          <w:color w:val="464646"/>
          <w:sz w:val="21"/>
          <w:szCs w:val="21"/>
        </w:rPr>
        <w:t> </w:t>
      </w:r>
      <w:r w:rsidRPr="00B76099">
        <w:rPr>
          <w:color w:val="464646"/>
          <w:sz w:val="21"/>
          <w:szCs w:val="21"/>
        </w:rPr>
        <w:t>D、功能化</w:t>
      </w:r>
      <w:r w:rsidRPr="00B76099">
        <w:rPr>
          <w:color w:val="464646"/>
          <w:sz w:val="21"/>
          <w:szCs w:val="21"/>
        </w:rPr>
        <w:br/>
      </w:r>
      <w:r w:rsidRPr="00B76099">
        <w:rPr>
          <w:rFonts w:hint="eastAsia"/>
          <w:color w:val="000000"/>
          <w:sz w:val="21"/>
          <w:szCs w:val="21"/>
        </w:rPr>
        <w:t>二、</w:t>
      </w:r>
      <w:r w:rsidRPr="00B76099">
        <w:rPr>
          <w:rFonts w:hint="eastAsia"/>
          <w:b/>
          <w:sz w:val="21"/>
          <w:szCs w:val="21"/>
        </w:rPr>
        <w:t>多项选择题</w:t>
      </w:r>
    </w:p>
    <w:p w:rsidR="00BA1BE7" w:rsidRPr="00B76099" w:rsidRDefault="00BA1BE7" w:rsidP="00BA1BE7">
      <w:pPr>
        <w:spacing w:beforeLines="50" w:afterLines="50"/>
        <w:rPr>
          <w:rFonts w:ascii="宋体" w:eastAsia="宋体" w:hAnsi="宋体" w:cs="Times New Roman" w:hint="eastAsia"/>
          <w:szCs w:val="21"/>
        </w:rPr>
      </w:pPr>
      <w:r w:rsidRPr="00B76099">
        <w:rPr>
          <w:rFonts w:ascii="宋体" w:eastAsia="宋体" w:hAnsi="宋体" w:cs="Times New Roman" w:hint="eastAsia"/>
          <w:szCs w:val="21"/>
        </w:rPr>
        <w:t>1、供应链以（  ）为媒介实现整个供应链的不断增值。</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A  资金流    B  物流    C  信息流    D  服务流</w:t>
      </w:r>
    </w:p>
    <w:p w:rsidR="00BA1BE7" w:rsidRPr="00B76099" w:rsidRDefault="00BA1BE7" w:rsidP="00BA1BE7">
      <w:pPr>
        <w:spacing w:beforeLines="50" w:afterLines="50"/>
        <w:rPr>
          <w:rFonts w:ascii="宋体" w:eastAsia="宋体" w:hAnsi="宋体" w:cs="Times New Roman" w:hint="eastAsia"/>
          <w:szCs w:val="21"/>
        </w:rPr>
      </w:pPr>
      <w:r w:rsidRPr="00B76099">
        <w:rPr>
          <w:rFonts w:ascii="宋体" w:eastAsia="宋体" w:hAnsi="宋体" w:cs="Times New Roman" w:hint="eastAsia"/>
          <w:szCs w:val="21"/>
        </w:rPr>
        <w:t>2、电子商务对供应链管理产生以下几方面的影响（   ）</w:t>
      </w:r>
    </w:p>
    <w:p w:rsidR="00BA1BE7" w:rsidRPr="00B76099" w:rsidRDefault="00BA1BE7" w:rsidP="00BA1BE7">
      <w:pPr>
        <w:spacing w:beforeLines="50" w:afterLines="50"/>
        <w:rPr>
          <w:rFonts w:ascii="宋体" w:eastAsia="宋体" w:hAnsi="宋体" w:cs="Times New Roman" w:hint="eastAsia"/>
          <w:szCs w:val="21"/>
        </w:rPr>
      </w:pPr>
      <w:r w:rsidRPr="00B76099">
        <w:rPr>
          <w:rFonts w:ascii="宋体" w:eastAsia="宋体" w:hAnsi="宋体" w:cs="Times New Roman" w:hint="eastAsia"/>
          <w:szCs w:val="21"/>
        </w:rPr>
        <w:t>A 引起传统供应链的变革，变链式供应链为网式供应链</w:t>
      </w:r>
    </w:p>
    <w:p w:rsidR="00BA1BE7" w:rsidRPr="00B76099" w:rsidRDefault="00BA1BE7" w:rsidP="00BA1BE7">
      <w:pPr>
        <w:spacing w:beforeLines="50" w:afterLines="50"/>
        <w:rPr>
          <w:rFonts w:ascii="宋体" w:eastAsia="宋体" w:hAnsi="宋体" w:cs="Times New Roman" w:hint="eastAsia"/>
          <w:szCs w:val="21"/>
        </w:rPr>
      </w:pPr>
      <w:r w:rsidRPr="00B76099">
        <w:rPr>
          <w:rFonts w:ascii="宋体" w:eastAsia="宋体" w:hAnsi="宋体" w:cs="Times New Roman" w:hint="eastAsia"/>
          <w:szCs w:val="21"/>
        </w:rPr>
        <w:t xml:space="preserve">B  促进了企业的流程再造       C 增加了企业的成本   </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D   促进了供应链中信息流的改善</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3、以下是电子商务供应链管理中应用到的信息技术（      ）</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A   电子数据交换   B  企业资源计划   C  条形码技术   D  射频识别技术</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t>4、电子数据交换技术的构成要素包括（   ）</w:t>
      </w:r>
    </w:p>
    <w:p w:rsidR="00BA1BE7" w:rsidRPr="00B76099" w:rsidRDefault="00BA1BE7" w:rsidP="00BA1BE7">
      <w:pPr>
        <w:rPr>
          <w:rFonts w:ascii="宋体" w:eastAsia="宋体" w:hAnsi="宋体" w:cs="Times New Roman" w:hint="eastAsia"/>
          <w:szCs w:val="21"/>
        </w:rPr>
      </w:pPr>
      <w:r w:rsidRPr="00B76099">
        <w:rPr>
          <w:rFonts w:ascii="宋体" w:eastAsia="宋体" w:hAnsi="宋体" w:cs="Times New Roman" w:hint="eastAsia"/>
          <w:szCs w:val="21"/>
        </w:rPr>
        <w:lastRenderedPageBreak/>
        <w:t>A数据标准    B电子数据交换软件及硬件    C通信网络    D物流运输</w:t>
      </w:r>
    </w:p>
    <w:p w:rsidR="00BA1BE7" w:rsidRPr="00B76099" w:rsidRDefault="00BA1BE7" w:rsidP="00BA1BE7">
      <w:pPr>
        <w:pStyle w:val="a3"/>
        <w:spacing w:before="250" w:beforeAutospacing="0" w:after="250" w:afterAutospacing="0" w:line="451" w:lineRule="atLeast"/>
        <w:rPr>
          <w:rFonts w:cs="Arial"/>
          <w:color w:val="222222"/>
          <w:sz w:val="21"/>
          <w:szCs w:val="21"/>
        </w:rPr>
      </w:pPr>
      <w:r w:rsidRPr="00B76099">
        <w:rPr>
          <w:rFonts w:cs="Arial" w:hint="eastAsia"/>
          <w:color w:val="222222"/>
          <w:sz w:val="21"/>
          <w:szCs w:val="21"/>
        </w:rPr>
        <w:t>5</w:t>
      </w:r>
      <w:r w:rsidRPr="00B76099">
        <w:rPr>
          <w:rFonts w:cs="Arial"/>
          <w:color w:val="222222"/>
          <w:sz w:val="21"/>
          <w:szCs w:val="21"/>
        </w:rPr>
        <w:t>、</w:t>
      </w:r>
      <w:r w:rsidRPr="00B76099">
        <w:rPr>
          <w:rFonts w:hint="eastAsia"/>
          <w:sz w:val="21"/>
          <w:szCs w:val="21"/>
        </w:rPr>
        <w:t>条码是由一组黑白相间、粗细不同的条状符号组成，隐含着</w:t>
      </w:r>
      <w:r w:rsidRPr="00B76099">
        <w:rPr>
          <w:rFonts w:cs="Arial"/>
          <w:color w:val="222222"/>
          <w:sz w:val="21"/>
          <w:szCs w:val="21"/>
        </w:rPr>
        <w:t>（）</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A、</w:t>
      </w:r>
      <w:r w:rsidRPr="00B76099">
        <w:rPr>
          <w:rFonts w:hint="eastAsia"/>
          <w:sz w:val="21"/>
          <w:szCs w:val="21"/>
        </w:rPr>
        <w:t>隐含着数字信息</w:t>
      </w:r>
      <w:r w:rsidRPr="00B76099">
        <w:rPr>
          <w:rFonts w:cs="Arial"/>
          <w:color w:val="222222"/>
          <w:sz w:val="21"/>
          <w:szCs w:val="21"/>
        </w:rPr>
        <w:t>B</w:t>
      </w:r>
      <w:r w:rsidRPr="00B76099">
        <w:rPr>
          <w:rFonts w:hint="eastAsia"/>
          <w:sz w:val="21"/>
          <w:szCs w:val="21"/>
        </w:rPr>
        <w:t>、字母信息</w:t>
      </w:r>
      <w:r w:rsidRPr="00B76099">
        <w:rPr>
          <w:rFonts w:cs="Arial"/>
          <w:color w:val="222222"/>
          <w:sz w:val="21"/>
          <w:szCs w:val="21"/>
        </w:rPr>
        <w:t>C</w:t>
      </w:r>
      <w:r w:rsidRPr="00B76099">
        <w:rPr>
          <w:rFonts w:hint="eastAsia"/>
          <w:sz w:val="21"/>
          <w:szCs w:val="21"/>
        </w:rPr>
        <w:t>、标志信息</w:t>
      </w:r>
      <w:r w:rsidRPr="00B76099">
        <w:rPr>
          <w:rFonts w:cs="Arial"/>
          <w:color w:val="222222"/>
          <w:sz w:val="21"/>
          <w:szCs w:val="21"/>
        </w:rPr>
        <w:t>D、</w:t>
      </w:r>
      <w:r w:rsidRPr="00B76099">
        <w:rPr>
          <w:rFonts w:hint="eastAsia"/>
          <w:sz w:val="21"/>
          <w:szCs w:val="21"/>
        </w:rPr>
        <w:t>符号信息</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hint="eastAsia"/>
          <w:color w:val="222222"/>
          <w:sz w:val="21"/>
          <w:szCs w:val="21"/>
        </w:rPr>
        <w:t>6</w:t>
      </w:r>
      <w:r w:rsidRPr="00B76099">
        <w:rPr>
          <w:rFonts w:cs="Arial"/>
          <w:color w:val="222222"/>
          <w:sz w:val="21"/>
          <w:szCs w:val="21"/>
        </w:rPr>
        <w:t>、下列关于物流的说法正确的是（）</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A、适当安排物流据点，提高配送效率，保持适当库存</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B、在运输、保管、搬运、包装、流通加工方面，实现省力化、合理化</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C、尽可能使从接受商品的订货到发货、配送等过程的信息畅通</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D、尽可能使物流的成本最小</w:t>
      </w:r>
    </w:p>
    <w:p w:rsidR="00BA1BE7" w:rsidRDefault="00BA1BE7" w:rsidP="00BA1BE7">
      <w:pPr>
        <w:pStyle w:val="a3"/>
        <w:spacing w:before="250" w:beforeAutospacing="0" w:after="250" w:afterAutospacing="0" w:line="451" w:lineRule="atLeast"/>
        <w:ind w:firstLine="480"/>
        <w:rPr>
          <w:rFonts w:hint="eastAsia"/>
          <w:color w:val="464646"/>
          <w:sz w:val="21"/>
          <w:szCs w:val="21"/>
        </w:rPr>
      </w:pPr>
      <w:r w:rsidRPr="00B76099">
        <w:rPr>
          <w:rFonts w:hint="eastAsia"/>
          <w:color w:val="464646"/>
          <w:sz w:val="21"/>
          <w:szCs w:val="21"/>
        </w:rPr>
        <w:t>7</w:t>
      </w:r>
      <w:r w:rsidRPr="00B76099">
        <w:rPr>
          <w:color w:val="464646"/>
          <w:sz w:val="21"/>
          <w:szCs w:val="21"/>
        </w:rPr>
        <w:t>、物流的基本功能有【      </w:t>
      </w:r>
      <w:r w:rsidRPr="00B76099">
        <w:rPr>
          <w:rStyle w:val="apple-converted-space"/>
          <w:color w:val="464646"/>
          <w:sz w:val="21"/>
          <w:szCs w:val="21"/>
        </w:rPr>
        <w:t> </w:t>
      </w:r>
      <w:r w:rsidRPr="00B76099">
        <w:rPr>
          <w:color w:val="464646"/>
          <w:sz w:val="21"/>
          <w:szCs w:val="21"/>
        </w:rPr>
        <w:t>】。</w:t>
      </w:r>
      <w:r w:rsidRPr="00B76099">
        <w:rPr>
          <w:color w:val="464646"/>
          <w:sz w:val="21"/>
          <w:szCs w:val="21"/>
        </w:rPr>
        <w:br/>
        <w:t>A、运输  </w:t>
      </w:r>
      <w:r w:rsidRPr="00B76099">
        <w:rPr>
          <w:rStyle w:val="apple-converted-space"/>
          <w:color w:val="464646"/>
          <w:sz w:val="21"/>
          <w:szCs w:val="21"/>
        </w:rPr>
        <w:t> </w:t>
      </w:r>
      <w:r w:rsidRPr="00B76099">
        <w:rPr>
          <w:color w:val="464646"/>
          <w:sz w:val="21"/>
          <w:szCs w:val="21"/>
        </w:rPr>
        <w:t>B、包装   </w:t>
      </w:r>
      <w:r w:rsidRPr="00B76099">
        <w:rPr>
          <w:rStyle w:val="apple-converted-space"/>
          <w:color w:val="464646"/>
          <w:sz w:val="21"/>
          <w:szCs w:val="21"/>
        </w:rPr>
        <w:t> </w:t>
      </w:r>
      <w:r w:rsidRPr="00B76099">
        <w:rPr>
          <w:color w:val="464646"/>
          <w:sz w:val="21"/>
          <w:szCs w:val="21"/>
        </w:rPr>
        <w:t>C、仓储    </w:t>
      </w:r>
      <w:r w:rsidRPr="00B76099">
        <w:rPr>
          <w:rStyle w:val="apple-converted-space"/>
          <w:color w:val="464646"/>
          <w:sz w:val="21"/>
          <w:szCs w:val="21"/>
        </w:rPr>
        <w:t> </w:t>
      </w:r>
      <w:r w:rsidRPr="00B76099">
        <w:rPr>
          <w:color w:val="464646"/>
          <w:sz w:val="21"/>
          <w:szCs w:val="21"/>
        </w:rPr>
        <w:t>D、单据传递  </w:t>
      </w:r>
      <w:r w:rsidRPr="00B76099">
        <w:rPr>
          <w:rStyle w:val="apple-converted-space"/>
          <w:color w:val="464646"/>
          <w:sz w:val="21"/>
          <w:szCs w:val="21"/>
        </w:rPr>
        <w:t> </w:t>
      </w:r>
      <w:r w:rsidRPr="00B76099">
        <w:rPr>
          <w:color w:val="464646"/>
          <w:sz w:val="21"/>
          <w:szCs w:val="21"/>
        </w:rPr>
        <w:t>E、货物跟踪</w:t>
      </w:r>
      <w:r w:rsidRPr="00B76099">
        <w:rPr>
          <w:color w:val="464646"/>
          <w:sz w:val="21"/>
          <w:szCs w:val="21"/>
        </w:rPr>
        <w:br/>
      </w:r>
      <w:r w:rsidRPr="00B76099">
        <w:rPr>
          <w:color w:val="464646"/>
          <w:sz w:val="21"/>
          <w:szCs w:val="21"/>
        </w:rPr>
        <w:br/>
      </w:r>
      <w:r w:rsidRPr="00B76099">
        <w:rPr>
          <w:rFonts w:hint="eastAsia"/>
          <w:color w:val="464646"/>
          <w:sz w:val="21"/>
          <w:szCs w:val="21"/>
        </w:rPr>
        <w:t>8</w:t>
      </w:r>
      <w:r w:rsidRPr="00B76099">
        <w:rPr>
          <w:color w:val="464646"/>
          <w:sz w:val="21"/>
          <w:szCs w:val="21"/>
        </w:rPr>
        <w:t>、物流信息系统的基本作用【              </w:t>
      </w:r>
      <w:r w:rsidRPr="00B76099">
        <w:rPr>
          <w:rStyle w:val="apple-converted-space"/>
          <w:color w:val="464646"/>
          <w:sz w:val="21"/>
          <w:szCs w:val="21"/>
        </w:rPr>
        <w:t> </w:t>
      </w:r>
      <w:r w:rsidRPr="00B76099">
        <w:rPr>
          <w:color w:val="464646"/>
          <w:sz w:val="21"/>
          <w:szCs w:val="21"/>
        </w:rPr>
        <w:t>】。</w:t>
      </w:r>
      <w:r w:rsidRPr="00B76099">
        <w:rPr>
          <w:color w:val="464646"/>
          <w:sz w:val="21"/>
          <w:szCs w:val="21"/>
        </w:rPr>
        <w:br/>
        <w:t>A、收集物流信息 </w:t>
      </w:r>
      <w:r w:rsidRPr="00B76099">
        <w:rPr>
          <w:rStyle w:val="apple-converted-space"/>
          <w:color w:val="464646"/>
          <w:sz w:val="21"/>
          <w:szCs w:val="21"/>
        </w:rPr>
        <w:t> </w:t>
      </w:r>
      <w:r w:rsidRPr="00B76099">
        <w:rPr>
          <w:color w:val="464646"/>
          <w:sz w:val="21"/>
          <w:szCs w:val="21"/>
        </w:rPr>
        <w:t>B、商业文件处埋  </w:t>
      </w:r>
      <w:r w:rsidRPr="00B76099">
        <w:rPr>
          <w:rStyle w:val="apple-converted-space"/>
          <w:color w:val="464646"/>
          <w:sz w:val="21"/>
          <w:szCs w:val="21"/>
        </w:rPr>
        <w:t> </w:t>
      </w:r>
      <w:r w:rsidRPr="00B76099">
        <w:rPr>
          <w:color w:val="464646"/>
          <w:sz w:val="21"/>
          <w:szCs w:val="21"/>
        </w:rPr>
        <w:t>C、办公文件传递 </w:t>
      </w:r>
      <w:r w:rsidRPr="00B76099">
        <w:rPr>
          <w:rStyle w:val="apple-converted-space"/>
          <w:color w:val="464646"/>
          <w:sz w:val="21"/>
          <w:szCs w:val="21"/>
        </w:rPr>
        <w:t> </w:t>
      </w:r>
      <w:r w:rsidRPr="00B76099">
        <w:rPr>
          <w:color w:val="464646"/>
          <w:sz w:val="21"/>
          <w:szCs w:val="21"/>
        </w:rPr>
        <w:t>D、物流信息利用 </w:t>
      </w:r>
    </w:p>
    <w:p w:rsidR="00BA1BE7" w:rsidRPr="00B76099" w:rsidRDefault="00BA1BE7" w:rsidP="00BA1BE7">
      <w:pPr>
        <w:pStyle w:val="a3"/>
        <w:spacing w:before="250" w:beforeAutospacing="0" w:after="250" w:afterAutospacing="0" w:line="451" w:lineRule="atLeast"/>
        <w:ind w:firstLine="480"/>
        <w:rPr>
          <w:rFonts w:hint="eastAsia"/>
          <w:color w:val="464646"/>
          <w:sz w:val="21"/>
          <w:szCs w:val="21"/>
        </w:rPr>
      </w:pPr>
      <w:r w:rsidRPr="00B76099">
        <w:rPr>
          <w:color w:val="464646"/>
          <w:sz w:val="21"/>
          <w:szCs w:val="21"/>
        </w:rPr>
        <w:t> </w:t>
      </w:r>
      <w:r w:rsidRPr="00B76099">
        <w:rPr>
          <w:rStyle w:val="apple-converted-space"/>
          <w:color w:val="464646"/>
          <w:sz w:val="21"/>
          <w:szCs w:val="21"/>
        </w:rPr>
        <w:t> </w:t>
      </w:r>
      <w:r w:rsidRPr="00B76099">
        <w:rPr>
          <w:color w:val="464646"/>
          <w:sz w:val="21"/>
          <w:szCs w:val="21"/>
        </w:rPr>
        <w:t>E、库存信息的处理</w:t>
      </w:r>
      <w:r w:rsidRPr="00B76099">
        <w:rPr>
          <w:color w:val="464646"/>
          <w:sz w:val="21"/>
          <w:szCs w:val="21"/>
        </w:rPr>
        <w:br/>
      </w:r>
      <w:r w:rsidRPr="00B76099">
        <w:rPr>
          <w:rFonts w:hint="eastAsia"/>
          <w:color w:val="464646"/>
          <w:sz w:val="21"/>
          <w:szCs w:val="21"/>
        </w:rPr>
        <w:t>9</w:t>
      </w:r>
      <w:r w:rsidRPr="00B76099">
        <w:rPr>
          <w:color w:val="464646"/>
          <w:sz w:val="21"/>
          <w:szCs w:val="21"/>
        </w:rPr>
        <w:t>、物流信息系统开发可行性研究包括如下几方面【    </w:t>
      </w:r>
      <w:r w:rsidRPr="00B76099">
        <w:rPr>
          <w:rStyle w:val="apple-converted-space"/>
          <w:color w:val="464646"/>
          <w:sz w:val="21"/>
          <w:szCs w:val="21"/>
        </w:rPr>
        <w:t> </w:t>
      </w:r>
      <w:r w:rsidRPr="00B76099">
        <w:rPr>
          <w:color w:val="464646"/>
          <w:sz w:val="21"/>
          <w:szCs w:val="21"/>
        </w:rPr>
        <w:t>】。</w:t>
      </w:r>
      <w:r w:rsidRPr="00B76099">
        <w:rPr>
          <w:color w:val="464646"/>
          <w:sz w:val="21"/>
          <w:szCs w:val="21"/>
        </w:rPr>
        <w:br/>
        <w:t>A、目标和方案的可行性 </w:t>
      </w:r>
      <w:r w:rsidRPr="00B76099">
        <w:rPr>
          <w:rStyle w:val="apple-converted-space"/>
          <w:color w:val="464646"/>
          <w:sz w:val="21"/>
          <w:szCs w:val="21"/>
        </w:rPr>
        <w:t> </w:t>
      </w:r>
      <w:r w:rsidRPr="00B76099">
        <w:rPr>
          <w:color w:val="464646"/>
          <w:sz w:val="21"/>
          <w:szCs w:val="21"/>
        </w:rPr>
        <w:t>B、技术方面的可行性 </w:t>
      </w:r>
      <w:r w:rsidRPr="00B76099">
        <w:rPr>
          <w:rStyle w:val="apple-converted-space"/>
          <w:color w:val="464646"/>
          <w:sz w:val="21"/>
          <w:szCs w:val="21"/>
        </w:rPr>
        <w:t> </w:t>
      </w:r>
      <w:r w:rsidRPr="00B76099">
        <w:rPr>
          <w:color w:val="464646"/>
          <w:sz w:val="21"/>
          <w:szCs w:val="21"/>
        </w:rPr>
        <w:t>C、经济方面的可行性    </w:t>
      </w:r>
      <w:r w:rsidRPr="00B76099">
        <w:rPr>
          <w:color w:val="464646"/>
          <w:sz w:val="21"/>
          <w:szCs w:val="21"/>
        </w:rPr>
        <w:br/>
        <w:t>D、社会方面的可行性         </w:t>
      </w:r>
      <w:r w:rsidRPr="00B76099">
        <w:rPr>
          <w:rStyle w:val="apple-converted-space"/>
          <w:color w:val="464646"/>
          <w:sz w:val="21"/>
          <w:szCs w:val="21"/>
        </w:rPr>
        <w:t> </w:t>
      </w:r>
      <w:r w:rsidRPr="00B76099">
        <w:rPr>
          <w:color w:val="464646"/>
          <w:sz w:val="21"/>
          <w:szCs w:val="21"/>
        </w:rPr>
        <w:t>E、行政方面的可行性</w:t>
      </w:r>
      <w:r w:rsidRPr="00B76099">
        <w:rPr>
          <w:color w:val="464646"/>
          <w:sz w:val="21"/>
          <w:szCs w:val="21"/>
        </w:rPr>
        <w:br/>
      </w:r>
      <w:r>
        <w:rPr>
          <w:rFonts w:hint="eastAsia"/>
          <w:color w:val="464646"/>
          <w:sz w:val="21"/>
          <w:szCs w:val="21"/>
        </w:rPr>
        <w:t>10</w:t>
      </w:r>
      <w:r w:rsidRPr="00B76099">
        <w:rPr>
          <w:color w:val="464646"/>
          <w:sz w:val="21"/>
          <w:szCs w:val="21"/>
        </w:rPr>
        <w:t>、物流信息系统开发的策略包括【   </w:t>
      </w:r>
      <w:r w:rsidRPr="00B76099">
        <w:rPr>
          <w:rStyle w:val="apple-converted-space"/>
          <w:color w:val="464646"/>
          <w:sz w:val="21"/>
          <w:szCs w:val="21"/>
        </w:rPr>
        <w:t> </w:t>
      </w:r>
      <w:r w:rsidRPr="00B76099">
        <w:rPr>
          <w:color w:val="464646"/>
          <w:sz w:val="21"/>
          <w:szCs w:val="21"/>
        </w:rPr>
        <w:t>】。</w:t>
      </w:r>
      <w:r w:rsidRPr="00B76099">
        <w:rPr>
          <w:color w:val="464646"/>
          <w:sz w:val="21"/>
          <w:szCs w:val="21"/>
        </w:rPr>
        <w:br/>
        <w:t>A、接收式的开发策略      </w:t>
      </w:r>
      <w:r w:rsidRPr="00B76099">
        <w:rPr>
          <w:rStyle w:val="apple-converted-space"/>
          <w:color w:val="464646"/>
          <w:sz w:val="21"/>
          <w:szCs w:val="21"/>
        </w:rPr>
        <w:t> </w:t>
      </w:r>
      <w:r w:rsidRPr="00B76099">
        <w:rPr>
          <w:color w:val="464646"/>
          <w:sz w:val="21"/>
          <w:szCs w:val="21"/>
        </w:rPr>
        <w:t>B、直接式的开发策略 </w:t>
      </w:r>
      <w:r w:rsidRPr="00B76099">
        <w:rPr>
          <w:rStyle w:val="apple-converted-space"/>
          <w:color w:val="464646"/>
          <w:sz w:val="21"/>
          <w:szCs w:val="21"/>
        </w:rPr>
        <w:t> </w:t>
      </w:r>
      <w:r w:rsidRPr="00B76099">
        <w:rPr>
          <w:color w:val="464646"/>
          <w:sz w:val="21"/>
          <w:szCs w:val="21"/>
        </w:rPr>
        <w:t>C、间接式的开发策略</w:t>
      </w:r>
      <w:r w:rsidRPr="00B76099">
        <w:rPr>
          <w:color w:val="464646"/>
          <w:sz w:val="21"/>
          <w:szCs w:val="21"/>
        </w:rPr>
        <w:br/>
        <w:t>D、迭代式的开发策略      </w:t>
      </w:r>
      <w:r w:rsidRPr="00B76099">
        <w:rPr>
          <w:rStyle w:val="apple-converted-space"/>
          <w:color w:val="464646"/>
          <w:sz w:val="21"/>
          <w:szCs w:val="21"/>
        </w:rPr>
        <w:t> </w:t>
      </w:r>
      <w:r w:rsidRPr="00B76099">
        <w:rPr>
          <w:color w:val="464646"/>
          <w:sz w:val="21"/>
          <w:szCs w:val="21"/>
        </w:rPr>
        <w:t>E、实验式的开发策略</w:t>
      </w:r>
    </w:p>
    <w:p w:rsidR="00BA1BE7" w:rsidRPr="00B76099" w:rsidRDefault="00BA1BE7" w:rsidP="00BA1BE7">
      <w:pPr>
        <w:pStyle w:val="a3"/>
        <w:shd w:val="clear" w:color="auto" w:fill="FFFFFF"/>
        <w:spacing w:before="0" w:beforeAutospacing="0" w:after="0" w:afterAutospacing="0" w:line="244" w:lineRule="atLeast"/>
        <w:ind w:firstLine="326"/>
        <w:rPr>
          <w:color w:val="333333"/>
          <w:sz w:val="21"/>
          <w:szCs w:val="21"/>
        </w:rPr>
      </w:pPr>
      <w:r w:rsidRPr="00B76099">
        <w:rPr>
          <w:rFonts w:hint="eastAsia"/>
          <w:color w:val="333333"/>
          <w:sz w:val="21"/>
          <w:szCs w:val="21"/>
        </w:rPr>
        <w:t>1</w:t>
      </w:r>
      <w:r>
        <w:rPr>
          <w:rFonts w:hint="eastAsia"/>
          <w:color w:val="333333"/>
          <w:sz w:val="21"/>
          <w:szCs w:val="21"/>
        </w:rPr>
        <w:t>1</w:t>
      </w:r>
      <w:r w:rsidRPr="00B76099">
        <w:rPr>
          <w:color w:val="333333"/>
          <w:sz w:val="21"/>
          <w:szCs w:val="21"/>
        </w:rPr>
        <w:t>、以下的物流活动，不属于企业物流范畴内的有()</w:t>
      </w:r>
    </w:p>
    <w:p w:rsidR="00BA1BE7" w:rsidRDefault="00BA1BE7" w:rsidP="00BA1BE7">
      <w:pPr>
        <w:pStyle w:val="a3"/>
        <w:shd w:val="clear" w:color="auto" w:fill="FFFFFF"/>
        <w:spacing w:before="0" w:beforeAutospacing="0" w:after="0" w:afterAutospacing="0" w:line="244" w:lineRule="atLeast"/>
        <w:ind w:firstLine="326"/>
        <w:rPr>
          <w:rFonts w:hint="eastAsia"/>
          <w:color w:val="333333"/>
          <w:sz w:val="21"/>
          <w:szCs w:val="21"/>
        </w:rPr>
      </w:pPr>
      <w:r w:rsidRPr="00B76099">
        <w:rPr>
          <w:color w:val="333333"/>
          <w:sz w:val="21"/>
          <w:szCs w:val="21"/>
        </w:rPr>
        <w:t>A、供应物流</w:t>
      </w:r>
      <w:r>
        <w:rPr>
          <w:rFonts w:hint="eastAsia"/>
          <w:color w:val="333333"/>
          <w:sz w:val="21"/>
          <w:szCs w:val="21"/>
        </w:rPr>
        <w:t xml:space="preserve">   </w:t>
      </w:r>
      <w:r w:rsidRPr="00B76099">
        <w:rPr>
          <w:color w:val="333333"/>
          <w:sz w:val="21"/>
          <w:szCs w:val="21"/>
        </w:rPr>
        <w:t>B、回收物流</w:t>
      </w:r>
      <w:r>
        <w:rPr>
          <w:rFonts w:hint="eastAsia"/>
          <w:color w:val="333333"/>
          <w:sz w:val="21"/>
          <w:szCs w:val="21"/>
        </w:rPr>
        <w:t xml:space="preserve">   </w:t>
      </w:r>
      <w:r w:rsidRPr="00B76099">
        <w:rPr>
          <w:color w:val="333333"/>
          <w:sz w:val="21"/>
          <w:szCs w:val="21"/>
        </w:rPr>
        <w:t>C、一般物流</w:t>
      </w:r>
      <w:r>
        <w:rPr>
          <w:rFonts w:hint="eastAsia"/>
          <w:color w:val="333333"/>
          <w:sz w:val="21"/>
          <w:szCs w:val="21"/>
        </w:rPr>
        <w:t xml:space="preserve">    </w:t>
      </w:r>
      <w:r w:rsidRPr="00B76099">
        <w:rPr>
          <w:color w:val="333333"/>
          <w:sz w:val="21"/>
          <w:szCs w:val="21"/>
        </w:rPr>
        <w:t>D、第三方物流</w:t>
      </w:r>
    </w:p>
    <w:p w:rsidR="00BA1BE7" w:rsidRDefault="00BA1BE7" w:rsidP="00BA1BE7">
      <w:pPr>
        <w:pStyle w:val="a3"/>
        <w:shd w:val="clear" w:color="auto" w:fill="FFFFFF"/>
        <w:spacing w:before="0" w:beforeAutospacing="0" w:after="0" w:afterAutospacing="0" w:line="244" w:lineRule="atLeast"/>
        <w:ind w:firstLine="326"/>
        <w:rPr>
          <w:rFonts w:cs="Arial" w:hint="eastAsia"/>
          <w:color w:val="222222"/>
          <w:sz w:val="21"/>
          <w:szCs w:val="21"/>
        </w:rPr>
      </w:pPr>
    </w:p>
    <w:p w:rsidR="00BA1BE7" w:rsidRPr="00B76099" w:rsidRDefault="00BA1BE7" w:rsidP="00BA1BE7">
      <w:pPr>
        <w:pStyle w:val="a3"/>
        <w:shd w:val="clear" w:color="auto" w:fill="FFFFFF"/>
        <w:spacing w:before="0" w:beforeAutospacing="0" w:after="0" w:afterAutospacing="0" w:line="244" w:lineRule="atLeast"/>
        <w:ind w:firstLine="326"/>
        <w:rPr>
          <w:rFonts w:cs="Arial"/>
          <w:color w:val="222222"/>
          <w:sz w:val="21"/>
          <w:szCs w:val="21"/>
        </w:rPr>
      </w:pPr>
      <w:r w:rsidRPr="00B76099">
        <w:rPr>
          <w:rFonts w:cs="Arial" w:hint="eastAsia"/>
          <w:color w:val="222222"/>
          <w:sz w:val="21"/>
          <w:szCs w:val="21"/>
        </w:rPr>
        <w:t>三</w:t>
      </w:r>
      <w:r w:rsidRPr="00B76099">
        <w:rPr>
          <w:rFonts w:cs="Arial"/>
          <w:color w:val="222222"/>
          <w:sz w:val="21"/>
          <w:szCs w:val="21"/>
        </w:rPr>
        <w:t>、判断题</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1、物流概念最初出现在日本，而后传入美国，再由美国传入中国 （）</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lastRenderedPageBreak/>
        <w:t>2、节省物质成本是“第三利润源泉” （）</w:t>
      </w:r>
    </w:p>
    <w:p w:rsidR="00BA1BE7" w:rsidRPr="00B76099" w:rsidRDefault="00BA1BE7" w:rsidP="00BA1BE7">
      <w:pPr>
        <w:pStyle w:val="a3"/>
        <w:spacing w:before="250" w:beforeAutospacing="0" w:after="250" w:afterAutospacing="0" w:line="451" w:lineRule="atLeast"/>
        <w:ind w:firstLine="480"/>
        <w:rPr>
          <w:rFonts w:cs="Arial"/>
          <w:color w:val="222222"/>
          <w:sz w:val="21"/>
          <w:szCs w:val="21"/>
        </w:rPr>
      </w:pPr>
      <w:r w:rsidRPr="00B76099">
        <w:rPr>
          <w:rFonts w:cs="Arial"/>
          <w:color w:val="222222"/>
          <w:sz w:val="21"/>
          <w:szCs w:val="21"/>
        </w:rPr>
        <w:t>3、亚马逊的物流属于典型的第三方物流模式 （）</w:t>
      </w:r>
    </w:p>
    <w:p w:rsidR="00BA1BE7" w:rsidRPr="00B76099" w:rsidRDefault="00BA1BE7" w:rsidP="00BA1BE7">
      <w:pPr>
        <w:pStyle w:val="a3"/>
        <w:spacing w:before="250" w:beforeAutospacing="0" w:after="250" w:afterAutospacing="0" w:line="451" w:lineRule="atLeast"/>
        <w:ind w:firstLine="480"/>
        <w:rPr>
          <w:rFonts w:cs="Arial" w:hint="eastAsia"/>
          <w:color w:val="222222"/>
          <w:sz w:val="21"/>
          <w:szCs w:val="21"/>
        </w:rPr>
      </w:pPr>
      <w:r w:rsidRPr="00B76099">
        <w:rPr>
          <w:rFonts w:cs="Arial"/>
          <w:color w:val="222222"/>
          <w:sz w:val="21"/>
          <w:szCs w:val="21"/>
        </w:rPr>
        <w:t>4、现代的观念中，仓库被看做是一种存储设施，仅仅担负着存储产品的功能，它增加了整个物品的配送成本，并产生了额外的仓库作业成本 （）</w:t>
      </w:r>
    </w:p>
    <w:p w:rsidR="00BA1BE7" w:rsidRDefault="00BA1BE7" w:rsidP="00BA1BE7">
      <w:pPr>
        <w:rPr>
          <w:rFonts w:ascii="Calibri" w:eastAsia="宋体" w:hAnsi="Calibri" w:cs="Arial" w:hint="eastAsia"/>
          <w:color w:val="222222"/>
          <w:szCs w:val="21"/>
        </w:rPr>
      </w:pPr>
      <w:r w:rsidRPr="00B76099">
        <w:rPr>
          <w:rFonts w:ascii="Calibri" w:eastAsia="宋体" w:hAnsi="Calibri" w:cs="Times New Roman" w:hint="eastAsia"/>
          <w:color w:val="000000"/>
          <w:szCs w:val="21"/>
          <w:shd w:val="clear" w:color="auto" w:fill="FFFFFF"/>
        </w:rPr>
        <w:t>5.</w:t>
      </w:r>
      <w:r w:rsidRPr="00B76099">
        <w:rPr>
          <w:rFonts w:ascii="Calibri" w:eastAsia="宋体" w:hAnsi="Calibri" w:cs="Times New Roman" w:hint="eastAsia"/>
          <w:color w:val="000000"/>
          <w:szCs w:val="21"/>
          <w:shd w:val="clear" w:color="auto" w:fill="FFFFFF"/>
        </w:rPr>
        <w:t>国际物流运作环境比较复杂</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业务环节多</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6.</w:t>
      </w:r>
      <w:r w:rsidRPr="00B76099">
        <w:rPr>
          <w:rFonts w:ascii="Calibri" w:eastAsia="宋体" w:hAnsi="Calibri" w:cs="Times New Roman" w:hint="eastAsia"/>
          <w:color w:val="000000"/>
          <w:szCs w:val="21"/>
          <w:shd w:val="clear" w:color="auto" w:fill="FFFFFF"/>
        </w:rPr>
        <w:t>国际物流只在时间</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空间</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距离上扩大</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而在运作方式</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复杂性及技术要求与国内物流没有差异</w:t>
      </w:r>
      <w:r w:rsidRPr="00B76099">
        <w:rPr>
          <w:rFonts w:ascii="Calibri" w:eastAsia="宋体" w:hAnsi="Calibri" w:cs="Times New Roman" w:hint="eastAsia"/>
          <w:color w:val="000000"/>
          <w:szCs w:val="21"/>
          <w:shd w:val="clear" w:color="auto" w:fill="FFFFFF"/>
        </w:rPr>
        <w:t>. </w:t>
      </w:r>
      <w:r w:rsidRPr="00B76099">
        <w:rPr>
          <w:rFonts w:ascii="Calibri" w:eastAsia="宋体" w:hAnsi="Calibri" w:cs="Arial"/>
          <w:color w:val="222222"/>
          <w:szCs w:val="21"/>
        </w:rPr>
        <w:t>（）</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7.</w:t>
      </w:r>
      <w:r w:rsidRPr="00B76099">
        <w:rPr>
          <w:rFonts w:ascii="Calibri" w:eastAsia="宋体" w:hAnsi="Calibri" w:cs="Times New Roman" w:hint="eastAsia"/>
          <w:color w:val="000000"/>
          <w:szCs w:val="21"/>
          <w:shd w:val="clear" w:color="auto" w:fill="FFFFFF"/>
        </w:rPr>
        <w:t>国际物流与国内物流经营环境不同</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8.</w:t>
      </w:r>
      <w:r w:rsidRPr="00B76099">
        <w:rPr>
          <w:rFonts w:ascii="Calibri" w:eastAsia="宋体" w:hAnsi="Calibri" w:cs="Times New Roman" w:hint="eastAsia"/>
          <w:color w:val="000000"/>
          <w:szCs w:val="21"/>
          <w:shd w:val="clear" w:color="auto" w:fill="FFFFFF"/>
        </w:rPr>
        <w:t>现代物流管理以实现顾客满意为第一目标</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9.</w:t>
      </w:r>
      <w:r w:rsidRPr="00B76099">
        <w:rPr>
          <w:rFonts w:ascii="Calibri" w:eastAsia="宋体" w:hAnsi="Calibri" w:cs="Times New Roman" w:hint="eastAsia"/>
          <w:color w:val="000000"/>
          <w:szCs w:val="21"/>
          <w:shd w:val="clear" w:color="auto" w:fill="FFFFFF"/>
        </w:rPr>
        <w:t>供应链不仅是物料链</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信息链</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资金链</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也是增值链</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w:t>
      </w:r>
      <w:r w:rsidRPr="00B76099">
        <w:rPr>
          <w:rStyle w:val="apple-converted-space"/>
          <w:rFonts w:ascii="Calibri" w:eastAsia="宋体" w:hAnsi="Calibri" w:cs="Times New Roman" w:hint="eastAsia"/>
          <w:color w:val="000000"/>
          <w:szCs w:val="21"/>
          <w:shd w:val="clear" w:color="auto" w:fill="FFFFFF"/>
        </w:rPr>
        <w:t> </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10.</w:t>
      </w:r>
      <w:r w:rsidRPr="00B76099">
        <w:rPr>
          <w:rFonts w:ascii="Calibri" w:eastAsia="宋体" w:hAnsi="Calibri" w:cs="Times New Roman" w:hint="eastAsia"/>
          <w:color w:val="000000"/>
          <w:szCs w:val="21"/>
          <w:shd w:val="clear" w:color="auto" w:fill="FFFFFF"/>
        </w:rPr>
        <w:t>生产活动中</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原材料备品备件等采购供应活动称为供应生产物流</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rPr>
        <w:br/>
      </w:r>
      <w:r w:rsidRPr="00B76099">
        <w:rPr>
          <w:rFonts w:ascii="Calibri" w:eastAsia="宋体" w:hAnsi="Calibri" w:cs="Times New Roman" w:hint="eastAsia"/>
          <w:color w:val="000000"/>
          <w:szCs w:val="21"/>
          <w:shd w:val="clear" w:color="auto" w:fill="FFFFFF"/>
        </w:rPr>
        <w:t>11.</w:t>
      </w:r>
      <w:r w:rsidRPr="00B76099">
        <w:rPr>
          <w:rFonts w:ascii="Calibri" w:eastAsia="宋体" w:hAnsi="Calibri" w:cs="Times New Roman" w:hint="eastAsia"/>
          <w:color w:val="000000"/>
          <w:szCs w:val="21"/>
          <w:shd w:val="clear" w:color="auto" w:fill="FFFFFF"/>
        </w:rPr>
        <w:t>由于客户时间观念越来越强</w:t>
      </w:r>
      <w:r w:rsidRPr="00B76099">
        <w:rPr>
          <w:rFonts w:ascii="Calibri" w:eastAsia="宋体" w:hAnsi="Calibri" w:cs="Times New Roman" w:hint="eastAsia"/>
          <w:color w:val="000000"/>
          <w:szCs w:val="21"/>
          <w:shd w:val="clear" w:color="auto" w:fill="FFFFFF"/>
        </w:rPr>
        <w:t>,</w:t>
      </w:r>
      <w:r w:rsidRPr="00B76099">
        <w:rPr>
          <w:rFonts w:ascii="Calibri" w:eastAsia="宋体" w:hAnsi="Calibri" w:cs="Times New Roman" w:hint="eastAsia"/>
          <w:color w:val="000000"/>
          <w:szCs w:val="21"/>
          <w:shd w:val="clear" w:color="auto" w:fill="FFFFFF"/>
        </w:rPr>
        <w:t>配送中心交货时间越早越好</w:t>
      </w:r>
      <w:r w:rsidRPr="00B76099">
        <w:rPr>
          <w:rFonts w:ascii="Calibri" w:eastAsia="宋体" w:hAnsi="Calibri" w:cs="Times New Roman" w:hint="eastAsia"/>
          <w:color w:val="000000"/>
          <w:szCs w:val="21"/>
          <w:shd w:val="clear" w:color="auto" w:fill="FFFFFF"/>
        </w:rPr>
        <w:t>. </w:t>
      </w:r>
      <w:r w:rsidRPr="00B76099">
        <w:rPr>
          <w:rStyle w:val="apple-converted-space"/>
          <w:rFonts w:ascii="Calibri" w:eastAsia="宋体" w:hAnsi="Calibri" w:cs="Times New Roman" w:hint="eastAsia"/>
          <w:color w:val="000000"/>
          <w:szCs w:val="21"/>
          <w:shd w:val="clear" w:color="auto" w:fill="FFFFFF"/>
        </w:rPr>
        <w:t> </w:t>
      </w:r>
      <w:r w:rsidRPr="00B76099">
        <w:rPr>
          <w:rFonts w:ascii="Calibri" w:eastAsia="宋体" w:hAnsi="Calibri" w:cs="Arial"/>
          <w:color w:val="222222"/>
          <w:szCs w:val="21"/>
        </w:rPr>
        <w:t>（）</w:t>
      </w:r>
    </w:p>
    <w:p w:rsidR="00BA1BE7" w:rsidRDefault="00BA1BE7" w:rsidP="00BA1BE7">
      <w:pPr>
        <w:rPr>
          <w:rFonts w:ascii="Calibri" w:eastAsia="宋体" w:hAnsi="Calibri" w:cs="Arial" w:hint="eastAsia"/>
          <w:color w:val="222222"/>
          <w:szCs w:val="21"/>
        </w:rPr>
      </w:pPr>
    </w:p>
    <w:p w:rsidR="00BA1BE7" w:rsidRDefault="00BA1BE7" w:rsidP="00BA1BE7">
      <w:pPr>
        <w:rPr>
          <w:rFonts w:ascii="Calibri" w:eastAsia="宋体" w:hAnsi="Calibri" w:cs="Arial" w:hint="eastAsia"/>
          <w:color w:val="222222"/>
          <w:szCs w:val="21"/>
        </w:rPr>
      </w:pPr>
      <w:r>
        <w:rPr>
          <w:rFonts w:ascii="Calibri" w:eastAsia="宋体" w:hAnsi="Calibri" w:cs="Arial" w:hint="eastAsia"/>
          <w:color w:val="222222"/>
          <w:szCs w:val="21"/>
        </w:rPr>
        <w:t>第十章</w:t>
      </w:r>
      <w:r>
        <w:rPr>
          <w:rFonts w:ascii="Calibri" w:eastAsia="宋体" w:hAnsi="Calibri" w:cs="Arial" w:hint="eastAsia"/>
          <w:color w:val="222222"/>
          <w:szCs w:val="21"/>
        </w:rPr>
        <w:t xml:space="preserve">    </w:t>
      </w:r>
      <w:r>
        <w:rPr>
          <w:rFonts w:ascii="Calibri" w:eastAsia="宋体" w:hAnsi="Calibri" w:cs="Arial" w:hint="eastAsia"/>
          <w:color w:val="222222"/>
          <w:szCs w:val="21"/>
        </w:rPr>
        <w:t>电子商务法律问题</w:t>
      </w:r>
    </w:p>
    <w:p w:rsidR="00BA1BE7" w:rsidRDefault="00BA1BE7" w:rsidP="00BA1BE7">
      <w:pPr>
        <w:pStyle w:val="a3"/>
        <w:spacing w:before="0" w:beforeAutospacing="0" w:after="0" w:afterAutospacing="0" w:line="360" w:lineRule="auto"/>
        <w:ind w:firstLineChars="200" w:firstLine="482"/>
        <w:rPr>
          <w:b/>
          <w:bCs/>
          <w:color w:val="000000"/>
        </w:rPr>
      </w:pPr>
      <w:r>
        <w:rPr>
          <w:rFonts w:hint="eastAsia"/>
          <w:b/>
          <w:bCs/>
          <w:color w:val="000000"/>
        </w:rPr>
        <w:t>思考与练习</w:t>
      </w:r>
    </w:p>
    <w:p w:rsidR="00BA1BE7" w:rsidRDefault="00BA1BE7" w:rsidP="00BA1BE7">
      <w:pPr>
        <w:pStyle w:val="a3"/>
        <w:numPr>
          <w:ilvl w:val="0"/>
          <w:numId w:val="3"/>
        </w:numPr>
        <w:spacing w:before="0" w:beforeAutospacing="0" w:after="0" w:afterAutospacing="0" w:line="360" w:lineRule="auto"/>
        <w:ind w:firstLineChars="200" w:firstLine="480"/>
        <w:rPr>
          <w:color w:val="222222"/>
        </w:rPr>
      </w:pPr>
      <w:r>
        <w:rPr>
          <w:rFonts w:hint="eastAsia"/>
          <w:color w:val="222222"/>
        </w:rPr>
        <w:t>单选题</w:t>
      </w:r>
      <w:bookmarkStart w:id="0" w:name="_GoBack"/>
      <w:bookmarkEnd w:id="0"/>
    </w:p>
    <w:p w:rsidR="00BA1BE7" w:rsidRDefault="00BA1BE7" w:rsidP="00BA1BE7">
      <w:pPr>
        <w:pStyle w:val="a3"/>
        <w:numPr>
          <w:ilvl w:val="0"/>
          <w:numId w:val="4"/>
        </w:numPr>
        <w:spacing w:before="0" w:beforeAutospacing="0" w:after="0" w:afterAutospacing="0" w:line="360" w:lineRule="auto"/>
        <w:rPr>
          <w:color w:val="222222"/>
        </w:rPr>
      </w:pPr>
      <w:r>
        <w:rPr>
          <w:rFonts w:hint="eastAsia"/>
          <w:color w:val="222222"/>
        </w:rPr>
        <w:t>下列不属于数据电文的是（    ）。 </w:t>
      </w:r>
    </w:p>
    <w:p w:rsidR="00BA1BE7" w:rsidRDefault="00BA1BE7" w:rsidP="00BA1BE7">
      <w:pPr>
        <w:pStyle w:val="a3"/>
        <w:numPr>
          <w:ilvl w:val="0"/>
          <w:numId w:val="5"/>
        </w:numPr>
        <w:spacing w:before="0" w:beforeAutospacing="0" w:after="0" w:afterAutospacing="0" w:line="360" w:lineRule="auto"/>
        <w:rPr>
          <w:color w:val="222222"/>
        </w:rPr>
      </w:pPr>
      <w:r>
        <w:rPr>
          <w:rFonts w:hint="eastAsia"/>
          <w:color w:val="222222"/>
        </w:rPr>
        <w:t>电子邮件               </w:t>
      </w:r>
    </w:p>
    <w:p w:rsidR="00BA1BE7" w:rsidRDefault="00BA1BE7" w:rsidP="00BA1BE7">
      <w:pPr>
        <w:pStyle w:val="a3"/>
        <w:spacing w:before="0" w:beforeAutospacing="0" w:after="0" w:afterAutospacing="0" w:line="360" w:lineRule="auto"/>
        <w:rPr>
          <w:color w:val="222222"/>
        </w:rPr>
      </w:pPr>
      <w:r>
        <w:rPr>
          <w:rFonts w:hint="eastAsia"/>
          <w:color w:val="222222"/>
        </w:rPr>
        <w:t>B.手机短信 </w:t>
      </w:r>
    </w:p>
    <w:p w:rsidR="00BA1BE7" w:rsidRDefault="00BA1BE7" w:rsidP="00BA1BE7">
      <w:pPr>
        <w:pStyle w:val="a3"/>
        <w:spacing w:before="0" w:beforeAutospacing="0" w:after="0" w:afterAutospacing="0" w:line="360" w:lineRule="auto"/>
        <w:rPr>
          <w:color w:val="222222"/>
        </w:rPr>
      </w:pPr>
      <w:r>
        <w:rPr>
          <w:rFonts w:hint="eastAsia"/>
          <w:color w:val="222222"/>
        </w:rPr>
        <w:t>C.电报                   </w:t>
      </w:r>
    </w:p>
    <w:p w:rsidR="00BA1BE7" w:rsidRDefault="00BA1BE7" w:rsidP="00BA1BE7">
      <w:pPr>
        <w:pStyle w:val="a3"/>
        <w:spacing w:before="0" w:beforeAutospacing="0" w:after="0" w:afterAutospacing="0" w:line="360" w:lineRule="auto"/>
        <w:rPr>
          <w:color w:val="222222"/>
        </w:rPr>
      </w:pPr>
      <w:r>
        <w:rPr>
          <w:rFonts w:hint="eastAsia"/>
          <w:color w:val="222222"/>
        </w:rPr>
        <w:t>D.书面合同 </w:t>
      </w:r>
    </w:p>
    <w:p w:rsidR="00BA1BE7" w:rsidRDefault="00BA1BE7" w:rsidP="00BA1BE7">
      <w:pPr>
        <w:pStyle w:val="a3"/>
        <w:spacing w:before="0" w:beforeAutospacing="0" w:after="0" w:afterAutospacing="0" w:line="360" w:lineRule="auto"/>
        <w:rPr>
          <w:color w:val="222222"/>
        </w:rPr>
      </w:pPr>
      <w:r>
        <w:rPr>
          <w:rFonts w:hint="eastAsia"/>
          <w:color w:val="222222"/>
        </w:rPr>
        <w:t>2．我国第一部真正意义的电子商务法是（   ）。 </w:t>
      </w:r>
    </w:p>
    <w:p w:rsidR="00BA1BE7" w:rsidRDefault="00BA1BE7" w:rsidP="00BA1BE7">
      <w:pPr>
        <w:pStyle w:val="a3"/>
        <w:spacing w:before="0" w:beforeAutospacing="0" w:after="0" w:afterAutospacing="0" w:line="360" w:lineRule="auto"/>
        <w:rPr>
          <w:color w:val="222222"/>
        </w:rPr>
      </w:pPr>
      <w:r>
        <w:rPr>
          <w:rFonts w:hint="eastAsia"/>
          <w:color w:val="222222"/>
        </w:rPr>
        <w:t>A.《电子签名法》               </w:t>
      </w:r>
    </w:p>
    <w:p w:rsidR="00BA1BE7" w:rsidRDefault="00BA1BE7" w:rsidP="00BA1BE7">
      <w:pPr>
        <w:pStyle w:val="a3"/>
        <w:spacing w:before="0" w:beforeAutospacing="0" w:after="0" w:afterAutospacing="0" w:line="360" w:lineRule="auto"/>
        <w:rPr>
          <w:color w:val="222222"/>
        </w:rPr>
      </w:pPr>
      <w:r>
        <w:rPr>
          <w:rFonts w:hint="eastAsia"/>
          <w:color w:val="222222"/>
        </w:rPr>
        <w:t>B.《计算机信息系统安全保护条例》 </w:t>
      </w:r>
    </w:p>
    <w:p w:rsidR="00BA1BE7" w:rsidRDefault="00BA1BE7" w:rsidP="00BA1BE7">
      <w:pPr>
        <w:pStyle w:val="a3"/>
        <w:spacing w:before="0" w:beforeAutospacing="0" w:after="0" w:afterAutospacing="0" w:line="360" w:lineRule="auto"/>
        <w:rPr>
          <w:color w:val="222222"/>
        </w:rPr>
      </w:pPr>
      <w:r>
        <w:rPr>
          <w:rFonts w:hint="eastAsia"/>
          <w:color w:val="222222"/>
        </w:rPr>
        <w:t>C.《电子认证服务管理办法》     </w:t>
      </w:r>
    </w:p>
    <w:p w:rsidR="00BA1BE7" w:rsidRDefault="00BA1BE7" w:rsidP="00BA1BE7">
      <w:pPr>
        <w:pStyle w:val="a3"/>
        <w:spacing w:before="0" w:beforeAutospacing="0" w:after="0" w:afterAutospacing="0" w:line="360" w:lineRule="auto"/>
        <w:rPr>
          <w:color w:val="222222"/>
        </w:rPr>
      </w:pPr>
      <w:r>
        <w:rPr>
          <w:rFonts w:hint="eastAsia"/>
          <w:color w:val="222222"/>
        </w:rPr>
        <w:t>D.《维护互联网安全的决定》 </w:t>
      </w:r>
    </w:p>
    <w:p w:rsidR="00BA1BE7" w:rsidRDefault="00BA1BE7" w:rsidP="00BA1BE7">
      <w:pPr>
        <w:pStyle w:val="a3"/>
        <w:numPr>
          <w:ilvl w:val="0"/>
          <w:numId w:val="6"/>
        </w:numPr>
        <w:spacing w:before="0" w:beforeAutospacing="0" w:after="0" w:afterAutospacing="0" w:line="360" w:lineRule="auto"/>
        <w:rPr>
          <w:color w:val="222222"/>
        </w:rPr>
      </w:pPr>
      <w:r>
        <w:rPr>
          <w:rFonts w:hint="eastAsia"/>
          <w:color w:val="222222"/>
        </w:rPr>
        <w:t>侵权行为地通常包括侵权行为实施地和（   ）。 </w:t>
      </w:r>
    </w:p>
    <w:p w:rsidR="00BA1BE7" w:rsidRDefault="00BA1BE7" w:rsidP="00BA1BE7">
      <w:pPr>
        <w:pStyle w:val="a3"/>
        <w:numPr>
          <w:ilvl w:val="0"/>
          <w:numId w:val="7"/>
        </w:numPr>
        <w:spacing w:before="0" w:beforeAutospacing="0" w:after="0" w:afterAutospacing="0" w:line="360" w:lineRule="auto"/>
        <w:rPr>
          <w:color w:val="222222"/>
        </w:rPr>
      </w:pPr>
      <w:r>
        <w:rPr>
          <w:rFonts w:hint="eastAsia"/>
          <w:color w:val="222222"/>
        </w:rPr>
        <w:t>侵权行为结果发生地        </w:t>
      </w:r>
    </w:p>
    <w:p w:rsidR="00BA1BE7" w:rsidRDefault="00BA1BE7" w:rsidP="00BA1BE7">
      <w:pPr>
        <w:pStyle w:val="a3"/>
        <w:spacing w:before="0" w:beforeAutospacing="0" w:after="0" w:afterAutospacing="0" w:line="360" w:lineRule="auto"/>
        <w:rPr>
          <w:color w:val="222222"/>
        </w:rPr>
      </w:pPr>
      <w:r>
        <w:rPr>
          <w:rFonts w:hint="eastAsia"/>
          <w:color w:val="222222"/>
        </w:rPr>
        <w:t>B.侵权人所在地            </w:t>
      </w:r>
    </w:p>
    <w:p w:rsidR="00BA1BE7" w:rsidRDefault="00BA1BE7" w:rsidP="00BA1BE7">
      <w:pPr>
        <w:pStyle w:val="a3"/>
        <w:spacing w:before="0" w:beforeAutospacing="0" w:after="0" w:afterAutospacing="0" w:line="360" w:lineRule="auto"/>
        <w:rPr>
          <w:color w:val="222222"/>
        </w:rPr>
      </w:pPr>
      <w:r>
        <w:rPr>
          <w:rFonts w:hint="eastAsia"/>
          <w:color w:val="222222"/>
        </w:rPr>
        <w:t>C.被侵权人所在地             </w:t>
      </w:r>
    </w:p>
    <w:p w:rsidR="00BA1BE7" w:rsidRDefault="00BA1BE7" w:rsidP="00BA1BE7">
      <w:pPr>
        <w:pStyle w:val="a3"/>
        <w:spacing w:before="0" w:beforeAutospacing="0" w:after="0" w:afterAutospacing="0" w:line="360" w:lineRule="auto"/>
        <w:rPr>
          <w:color w:val="222222"/>
        </w:rPr>
      </w:pPr>
      <w:r>
        <w:rPr>
          <w:rFonts w:hint="eastAsia"/>
          <w:color w:val="222222"/>
        </w:rPr>
        <w:t>D.侵权服务器所在地</w:t>
      </w:r>
    </w:p>
    <w:p w:rsidR="00BA1BE7" w:rsidRDefault="00BA1BE7" w:rsidP="00BA1BE7">
      <w:pPr>
        <w:pStyle w:val="a3"/>
        <w:spacing w:before="0" w:beforeAutospacing="0" w:after="0" w:afterAutospacing="0" w:line="360" w:lineRule="auto"/>
        <w:rPr>
          <w:color w:val="222222"/>
        </w:rPr>
      </w:pPr>
      <w:r>
        <w:rPr>
          <w:rFonts w:hint="eastAsia"/>
          <w:color w:val="222222"/>
        </w:rPr>
        <w:lastRenderedPageBreak/>
        <w:t>4.电子签名是指（   ）中以电子形式所含、所附用于识别签名人身份并表明签名人认可其中内容的数据。 </w:t>
      </w:r>
    </w:p>
    <w:p w:rsidR="00BA1BE7" w:rsidRDefault="00BA1BE7" w:rsidP="00BA1BE7">
      <w:pPr>
        <w:pStyle w:val="a3"/>
        <w:spacing w:before="0" w:beforeAutospacing="0" w:after="0" w:afterAutospacing="0" w:line="360" w:lineRule="auto"/>
        <w:rPr>
          <w:color w:val="222222"/>
        </w:rPr>
      </w:pPr>
      <w:r>
        <w:rPr>
          <w:rFonts w:hint="eastAsia"/>
          <w:color w:val="222222"/>
        </w:rPr>
        <w:t>A.电子邮件       </w:t>
      </w:r>
    </w:p>
    <w:p w:rsidR="00BA1BE7" w:rsidRDefault="00BA1BE7" w:rsidP="00BA1BE7">
      <w:pPr>
        <w:pStyle w:val="a3"/>
        <w:spacing w:before="0" w:beforeAutospacing="0" w:after="0" w:afterAutospacing="0" w:line="360" w:lineRule="auto"/>
        <w:rPr>
          <w:color w:val="222222"/>
        </w:rPr>
      </w:pPr>
      <w:r>
        <w:rPr>
          <w:rFonts w:hint="eastAsia"/>
          <w:color w:val="222222"/>
        </w:rPr>
        <w:t>B.电子合同      </w:t>
      </w:r>
    </w:p>
    <w:p w:rsidR="00BA1BE7" w:rsidRDefault="00BA1BE7" w:rsidP="00BA1BE7">
      <w:pPr>
        <w:pStyle w:val="a3"/>
        <w:spacing w:before="0" w:beforeAutospacing="0" w:after="0" w:afterAutospacing="0" w:line="360" w:lineRule="auto"/>
        <w:rPr>
          <w:color w:val="222222"/>
        </w:rPr>
      </w:pPr>
      <w:r>
        <w:rPr>
          <w:rFonts w:hint="eastAsia"/>
          <w:color w:val="222222"/>
        </w:rPr>
        <w:t>C.数据电文       </w:t>
      </w:r>
    </w:p>
    <w:p w:rsidR="00BA1BE7" w:rsidRDefault="00BA1BE7" w:rsidP="00BA1BE7">
      <w:pPr>
        <w:pStyle w:val="a3"/>
        <w:spacing w:before="0" w:beforeAutospacing="0" w:after="0" w:afterAutospacing="0" w:line="360" w:lineRule="auto"/>
        <w:rPr>
          <w:color w:val="222222"/>
        </w:rPr>
      </w:pPr>
      <w:r>
        <w:rPr>
          <w:rFonts w:hint="eastAsia"/>
          <w:color w:val="222222"/>
        </w:rPr>
        <w:t>D.磁盘 </w:t>
      </w:r>
    </w:p>
    <w:p w:rsidR="00BA1BE7" w:rsidRDefault="00BA1BE7" w:rsidP="00BA1BE7">
      <w:pPr>
        <w:pStyle w:val="a3"/>
        <w:numPr>
          <w:ilvl w:val="0"/>
          <w:numId w:val="8"/>
        </w:numPr>
        <w:spacing w:before="0" w:beforeAutospacing="0" w:after="0" w:afterAutospacing="0" w:line="360" w:lineRule="auto"/>
        <w:rPr>
          <w:color w:val="222222"/>
        </w:rPr>
      </w:pPr>
      <w:r>
        <w:rPr>
          <w:rFonts w:hint="eastAsia"/>
          <w:color w:val="222222"/>
        </w:rPr>
        <w:t>下列关于电子签名的说法中不正确的是（   ）。 </w:t>
      </w:r>
    </w:p>
    <w:p w:rsidR="00BA1BE7" w:rsidRDefault="00BA1BE7" w:rsidP="00BA1BE7">
      <w:pPr>
        <w:pStyle w:val="a3"/>
        <w:numPr>
          <w:ilvl w:val="0"/>
          <w:numId w:val="9"/>
        </w:numPr>
        <w:spacing w:before="0" w:beforeAutospacing="0" w:after="0" w:afterAutospacing="0" w:line="360" w:lineRule="auto"/>
        <w:rPr>
          <w:color w:val="222222"/>
        </w:rPr>
      </w:pPr>
      <w:r>
        <w:rPr>
          <w:rFonts w:hint="eastAsia"/>
          <w:color w:val="222222"/>
        </w:rPr>
        <w:t>电子签名是以电子形式出现的数据 </w:t>
      </w:r>
    </w:p>
    <w:p w:rsidR="00BA1BE7" w:rsidRDefault="00BA1BE7" w:rsidP="00BA1BE7">
      <w:pPr>
        <w:pStyle w:val="a3"/>
        <w:spacing w:before="0" w:beforeAutospacing="0" w:after="0" w:afterAutospacing="0" w:line="360" w:lineRule="auto"/>
        <w:rPr>
          <w:color w:val="222222"/>
        </w:rPr>
      </w:pPr>
      <w:r>
        <w:rPr>
          <w:rFonts w:hint="eastAsia"/>
          <w:color w:val="222222"/>
        </w:rPr>
        <w:t>B.电子签名是附着于数据电文的 </w:t>
      </w:r>
    </w:p>
    <w:p w:rsidR="00BA1BE7" w:rsidRDefault="00BA1BE7" w:rsidP="00BA1BE7">
      <w:pPr>
        <w:pStyle w:val="a3"/>
        <w:spacing w:before="0" w:beforeAutospacing="0" w:after="0" w:afterAutospacing="0" w:line="360" w:lineRule="auto"/>
        <w:rPr>
          <w:color w:val="222222"/>
        </w:rPr>
      </w:pPr>
      <w:r>
        <w:rPr>
          <w:rFonts w:hint="eastAsia"/>
          <w:color w:val="222222"/>
        </w:rPr>
        <w:t>C.电子签名是用电子笔从屏幕输入的 </w:t>
      </w:r>
    </w:p>
    <w:p w:rsidR="00BA1BE7" w:rsidRDefault="00BA1BE7" w:rsidP="00BA1BE7">
      <w:pPr>
        <w:pStyle w:val="a3"/>
        <w:spacing w:before="0" w:beforeAutospacing="0" w:after="0" w:afterAutospacing="0" w:line="360" w:lineRule="auto"/>
        <w:rPr>
          <w:color w:val="222222"/>
        </w:rPr>
      </w:pPr>
      <w:r>
        <w:rPr>
          <w:rFonts w:hint="eastAsia"/>
          <w:color w:val="222222"/>
        </w:rPr>
        <w:t>D.电子签名可以是数据电文的一个组成部分，也可以是数据电文的连接，与数据电文具有某种逻辑关系、能够使数据电文与电子文件联系</w:t>
      </w:r>
    </w:p>
    <w:p w:rsidR="00BA1BE7" w:rsidRDefault="00BA1BE7" w:rsidP="00BA1BE7">
      <w:pPr>
        <w:pStyle w:val="a3"/>
        <w:numPr>
          <w:ilvl w:val="0"/>
          <w:numId w:val="10"/>
        </w:numPr>
        <w:spacing w:before="0" w:beforeAutospacing="0" w:after="0" w:afterAutospacing="0" w:line="360" w:lineRule="auto"/>
        <w:rPr>
          <w:color w:val="222222"/>
        </w:rPr>
      </w:pPr>
      <w:r>
        <w:rPr>
          <w:rFonts w:hint="eastAsia"/>
          <w:color w:val="222222"/>
        </w:rPr>
        <w:t>数字签名与传统的手写签名相比有如下优点（   ）。</w:t>
      </w:r>
    </w:p>
    <w:p w:rsidR="00BA1BE7" w:rsidRDefault="00BA1BE7" w:rsidP="00BA1BE7">
      <w:pPr>
        <w:pStyle w:val="a3"/>
        <w:spacing w:before="0" w:beforeAutospacing="0" w:after="0" w:afterAutospacing="0" w:line="360" w:lineRule="auto"/>
        <w:rPr>
          <w:color w:val="222222"/>
        </w:rPr>
      </w:pPr>
      <w:r>
        <w:rPr>
          <w:rFonts w:hint="eastAsia"/>
          <w:color w:val="222222"/>
        </w:rPr>
        <w:t>A.数字签名中的签名同信息是不能分开的  </w:t>
      </w:r>
    </w:p>
    <w:p w:rsidR="00BA1BE7" w:rsidRDefault="00BA1BE7" w:rsidP="00BA1BE7">
      <w:pPr>
        <w:pStyle w:val="a3"/>
        <w:spacing w:before="0" w:beforeAutospacing="0" w:after="0" w:afterAutospacing="0" w:line="360" w:lineRule="auto"/>
        <w:rPr>
          <w:color w:val="222222"/>
        </w:rPr>
      </w:pPr>
      <w:r>
        <w:rPr>
          <w:rFonts w:hint="eastAsia"/>
          <w:color w:val="222222"/>
        </w:rPr>
        <w:t>B.只有特定的人可以对数字签名进行检验 </w:t>
      </w:r>
    </w:p>
    <w:p w:rsidR="00BA1BE7" w:rsidRDefault="00BA1BE7" w:rsidP="00BA1BE7">
      <w:pPr>
        <w:pStyle w:val="a3"/>
        <w:spacing w:before="0" w:beforeAutospacing="0" w:after="0" w:afterAutospacing="0" w:line="360" w:lineRule="auto"/>
        <w:rPr>
          <w:color w:val="222222"/>
        </w:rPr>
      </w:pPr>
      <w:r>
        <w:rPr>
          <w:rFonts w:hint="eastAsia"/>
          <w:color w:val="222222"/>
        </w:rPr>
        <w:t>C.任何人都可以对数字签名进行修改   </w:t>
      </w:r>
    </w:p>
    <w:p w:rsidR="00BA1BE7" w:rsidRDefault="00BA1BE7" w:rsidP="00BA1BE7">
      <w:pPr>
        <w:pStyle w:val="a3"/>
        <w:spacing w:before="0" w:beforeAutospacing="0" w:after="0" w:afterAutospacing="0" w:line="360" w:lineRule="auto"/>
        <w:rPr>
          <w:color w:val="222222"/>
        </w:rPr>
      </w:pPr>
      <w:r>
        <w:rPr>
          <w:rFonts w:hint="eastAsia"/>
          <w:color w:val="222222"/>
        </w:rPr>
        <w:t>D.在数字签名中，有效签名的复制同样是有效的签名</w:t>
      </w:r>
    </w:p>
    <w:p w:rsidR="00BA1BE7" w:rsidRDefault="00BA1BE7" w:rsidP="00BA1BE7">
      <w:pPr>
        <w:pStyle w:val="a3"/>
        <w:numPr>
          <w:ilvl w:val="0"/>
          <w:numId w:val="10"/>
        </w:numPr>
        <w:spacing w:before="0" w:beforeAutospacing="0" w:after="0" w:afterAutospacing="0" w:line="360" w:lineRule="auto"/>
        <w:rPr>
          <w:color w:val="222222"/>
        </w:rPr>
      </w:pPr>
      <w:r>
        <w:rPr>
          <w:rFonts w:hint="eastAsia"/>
          <w:color w:val="222222"/>
        </w:rPr>
        <w:t>除非发件人与收件人另有协议，数据电文应以（   ）视为数据电文接收的地点。 </w:t>
      </w:r>
    </w:p>
    <w:p w:rsidR="00BA1BE7" w:rsidRDefault="00BA1BE7" w:rsidP="00BA1BE7">
      <w:pPr>
        <w:pStyle w:val="a3"/>
        <w:spacing w:before="0" w:beforeAutospacing="0" w:after="0" w:afterAutospacing="0" w:line="360" w:lineRule="auto"/>
        <w:rPr>
          <w:color w:val="222222"/>
        </w:rPr>
      </w:pPr>
      <w:r>
        <w:rPr>
          <w:rFonts w:hint="eastAsia"/>
          <w:color w:val="222222"/>
        </w:rPr>
        <w:t>A.收件人所设的营业地      </w:t>
      </w:r>
    </w:p>
    <w:p w:rsidR="00BA1BE7" w:rsidRDefault="00BA1BE7" w:rsidP="00BA1BE7">
      <w:pPr>
        <w:pStyle w:val="a3"/>
        <w:spacing w:before="0" w:beforeAutospacing="0" w:after="0" w:afterAutospacing="0" w:line="360" w:lineRule="auto"/>
        <w:rPr>
          <w:color w:val="222222"/>
        </w:rPr>
      </w:pPr>
      <w:r>
        <w:rPr>
          <w:rFonts w:hint="eastAsia"/>
          <w:color w:val="222222"/>
        </w:rPr>
        <w:t>B.收件人没有营业地的，以发件人的营业地 </w:t>
      </w:r>
    </w:p>
    <w:p w:rsidR="00BA1BE7" w:rsidRDefault="00BA1BE7" w:rsidP="00BA1BE7">
      <w:pPr>
        <w:pStyle w:val="a3"/>
        <w:spacing w:before="0" w:beforeAutospacing="0" w:after="0" w:afterAutospacing="0" w:line="360" w:lineRule="auto"/>
        <w:rPr>
          <w:color w:val="222222"/>
        </w:rPr>
      </w:pPr>
      <w:r>
        <w:rPr>
          <w:rFonts w:hint="eastAsia"/>
          <w:color w:val="222222"/>
        </w:rPr>
        <w:t>C.发件人所设的营业地      </w:t>
      </w:r>
    </w:p>
    <w:p w:rsidR="00BA1BE7" w:rsidRDefault="00BA1BE7" w:rsidP="00BA1BE7">
      <w:pPr>
        <w:pStyle w:val="a3"/>
        <w:spacing w:before="0" w:beforeAutospacing="0" w:after="0" w:afterAutospacing="0" w:line="360" w:lineRule="auto"/>
        <w:rPr>
          <w:color w:val="222222"/>
        </w:rPr>
      </w:pPr>
      <w:r>
        <w:rPr>
          <w:rFonts w:hint="eastAsia"/>
          <w:color w:val="222222"/>
        </w:rPr>
        <w:t>D.发件人没有营业地的，以其惯常居住地</w:t>
      </w:r>
    </w:p>
    <w:p w:rsidR="00BA1BE7" w:rsidRDefault="00BA1BE7" w:rsidP="00BA1BE7">
      <w:pPr>
        <w:pStyle w:val="a3"/>
        <w:numPr>
          <w:ilvl w:val="0"/>
          <w:numId w:val="10"/>
        </w:numPr>
        <w:spacing w:before="0" w:beforeAutospacing="0" w:after="0" w:afterAutospacing="0" w:line="360" w:lineRule="auto"/>
        <w:rPr>
          <w:color w:val="222222"/>
        </w:rPr>
      </w:pPr>
      <w:r>
        <w:rPr>
          <w:rFonts w:hint="eastAsia"/>
          <w:color w:val="222222"/>
        </w:rPr>
        <w:t>所谓电子支付，是指以电子计算机及其网络为手段，将负载（     ）取代传统的支付工具用于资金流程，并具有实时支付效力的一种支付方式。 </w:t>
      </w:r>
    </w:p>
    <w:p w:rsidR="00BA1BE7" w:rsidRDefault="00BA1BE7" w:rsidP="00BA1BE7">
      <w:pPr>
        <w:pStyle w:val="a3"/>
        <w:spacing w:before="0" w:beforeAutospacing="0" w:after="0" w:afterAutospacing="0" w:line="360" w:lineRule="auto"/>
        <w:rPr>
          <w:color w:val="222222"/>
        </w:rPr>
      </w:pPr>
      <w:r>
        <w:rPr>
          <w:rFonts w:hint="eastAsia"/>
          <w:color w:val="222222"/>
        </w:rPr>
        <w:t>A.有特定信息的电子数据      </w:t>
      </w:r>
    </w:p>
    <w:p w:rsidR="00BA1BE7" w:rsidRDefault="00BA1BE7" w:rsidP="00BA1BE7">
      <w:pPr>
        <w:pStyle w:val="a3"/>
        <w:spacing w:before="0" w:beforeAutospacing="0" w:after="0" w:afterAutospacing="0" w:line="360" w:lineRule="auto"/>
        <w:rPr>
          <w:color w:val="222222"/>
        </w:rPr>
      </w:pPr>
      <w:r>
        <w:rPr>
          <w:rFonts w:hint="eastAsia"/>
          <w:color w:val="222222"/>
        </w:rPr>
        <w:t>B.有秘密信息的电子数据 </w:t>
      </w:r>
    </w:p>
    <w:p w:rsidR="00BA1BE7" w:rsidRDefault="00BA1BE7" w:rsidP="00BA1BE7">
      <w:pPr>
        <w:pStyle w:val="a3"/>
        <w:spacing w:before="0" w:beforeAutospacing="0" w:after="0" w:afterAutospacing="0" w:line="360" w:lineRule="auto"/>
        <w:rPr>
          <w:color w:val="222222"/>
        </w:rPr>
      </w:pPr>
      <w:r>
        <w:rPr>
          <w:rFonts w:hint="eastAsia"/>
          <w:color w:val="222222"/>
        </w:rPr>
        <w:t>C.有一般信息的电子产品      </w:t>
      </w:r>
    </w:p>
    <w:p w:rsidR="00BA1BE7" w:rsidRDefault="00BA1BE7" w:rsidP="00BA1BE7">
      <w:pPr>
        <w:pStyle w:val="a3"/>
        <w:spacing w:before="0" w:beforeAutospacing="0" w:after="0" w:afterAutospacing="0" w:line="360" w:lineRule="auto"/>
        <w:rPr>
          <w:color w:val="222222"/>
        </w:rPr>
      </w:pPr>
      <w:r>
        <w:rPr>
          <w:rFonts w:hint="eastAsia"/>
          <w:color w:val="222222"/>
        </w:rPr>
        <w:t>D.有通用信息的电子数据</w:t>
      </w:r>
    </w:p>
    <w:p w:rsidR="00BA1BE7" w:rsidRDefault="00BA1BE7" w:rsidP="00BA1BE7">
      <w:pPr>
        <w:pStyle w:val="a3"/>
        <w:spacing w:before="0" w:beforeAutospacing="0" w:after="0" w:afterAutospacing="0" w:line="360" w:lineRule="auto"/>
        <w:rPr>
          <w:color w:val="222222"/>
        </w:rPr>
      </w:pPr>
      <w:r>
        <w:rPr>
          <w:rFonts w:hint="eastAsia"/>
          <w:color w:val="222222"/>
        </w:rPr>
        <w:lastRenderedPageBreak/>
        <w:t>9.电子商务对现有的电子商务技术进行客观评价时，对电子商务技术不能产生限制，要给未来的电子商务技术的发展留下法律空间，这主要体现了电子商务法的（     ）原则。</w:t>
      </w:r>
    </w:p>
    <w:p w:rsidR="00BA1BE7" w:rsidRDefault="00BA1BE7" w:rsidP="00BA1BE7">
      <w:pPr>
        <w:pStyle w:val="a3"/>
        <w:spacing w:before="0" w:beforeAutospacing="0" w:after="0" w:afterAutospacing="0" w:line="360" w:lineRule="auto"/>
        <w:rPr>
          <w:color w:val="222222"/>
        </w:rPr>
      </w:pPr>
      <w:r>
        <w:rPr>
          <w:rFonts w:hint="eastAsia"/>
          <w:color w:val="222222"/>
        </w:rPr>
        <w:t xml:space="preserve">A.媒体中立                            </w:t>
      </w:r>
    </w:p>
    <w:p w:rsidR="00BA1BE7" w:rsidRDefault="00BA1BE7" w:rsidP="00BA1BE7">
      <w:pPr>
        <w:pStyle w:val="a3"/>
        <w:spacing w:before="0" w:beforeAutospacing="0" w:after="0" w:afterAutospacing="0" w:line="360" w:lineRule="auto"/>
        <w:rPr>
          <w:color w:val="222222"/>
        </w:rPr>
      </w:pPr>
      <w:r>
        <w:rPr>
          <w:rFonts w:hint="eastAsia"/>
          <w:color w:val="222222"/>
        </w:rPr>
        <w:t>B.技术中立</w:t>
      </w:r>
    </w:p>
    <w:p w:rsidR="00BA1BE7" w:rsidRDefault="00BA1BE7" w:rsidP="00BA1BE7">
      <w:pPr>
        <w:pStyle w:val="a3"/>
        <w:spacing w:before="0" w:beforeAutospacing="0" w:after="0" w:afterAutospacing="0" w:line="360" w:lineRule="auto"/>
        <w:rPr>
          <w:color w:val="222222"/>
        </w:rPr>
      </w:pPr>
      <w:r>
        <w:rPr>
          <w:rFonts w:hint="eastAsia"/>
          <w:color w:val="222222"/>
        </w:rPr>
        <w:t xml:space="preserve">C.实施中立                            </w:t>
      </w:r>
    </w:p>
    <w:p w:rsidR="00BA1BE7" w:rsidRDefault="00BA1BE7" w:rsidP="00BA1BE7">
      <w:pPr>
        <w:pStyle w:val="a3"/>
        <w:spacing w:before="0" w:beforeAutospacing="0" w:after="0" w:afterAutospacing="0" w:line="360" w:lineRule="auto"/>
        <w:rPr>
          <w:color w:val="222222"/>
        </w:rPr>
      </w:pPr>
      <w:r>
        <w:rPr>
          <w:rFonts w:hint="eastAsia"/>
          <w:color w:val="222222"/>
        </w:rPr>
        <w:t>D.功能等同</w:t>
      </w:r>
    </w:p>
    <w:p w:rsidR="00BA1BE7" w:rsidRDefault="00BA1BE7" w:rsidP="00BA1BE7">
      <w:pPr>
        <w:pStyle w:val="a3"/>
        <w:spacing w:before="0" w:beforeAutospacing="0" w:after="0" w:afterAutospacing="0" w:line="360" w:lineRule="auto"/>
        <w:rPr>
          <w:color w:val="222222"/>
        </w:rPr>
      </w:pPr>
      <w:r>
        <w:rPr>
          <w:rFonts w:hint="eastAsia"/>
          <w:color w:val="222222"/>
        </w:rPr>
        <w:t>10.目前，电子支付存在的最关键的问题是（     ）</w:t>
      </w:r>
    </w:p>
    <w:p w:rsidR="00BA1BE7" w:rsidRDefault="00BA1BE7" w:rsidP="00BA1BE7">
      <w:pPr>
        <w:pStyle w:val="a3"/>
        <w:spacing w:before="0" w:beforeAutospacing="0" w:after="0" w:afterAutospacing="0" w:line="360" w:lineRule="auto"/>
        <w:rPr>
          <w:color w:val="222222"/>
        </w:rPr>
      </w:pPr>
      <w:r>
        <w:rPr>
          <w:rFonts w:hint="eastAsia"/>
          <w:color w:val="222222"/>
        </w:rPr>
        <w:t xml:space="preserve">A.技术问题                            </w:t>
      </w:r>
    </w:p>
    <w:p w:rsidR="00BA1BE7" w:rsidRDefault="00BA1BE7" w:rsidP="00BA1BE7">
      <w:pPr>
        <w:pStyle w:val="a3"/>
        <w:spacing w:before="0" w:beforeAutospacing="0" w:after="0" w:afterAutospacing="0" w:line="360" w:lineRule="auto"/>
        <w:rPr>
          <w:color w:val="222222"/>
        </w:rPr>
      </w:pPr>
      <w:r>
        <w:rPr>
          <w:rFonts w:hint="eastAsia"/>
          <w:color w:val="222222"/>
        </w:rPr>
        <w:t>B.安全问题</w:t>
      </w:r>
    </w:p>
    <w:p w:rsidR="00BA1BE7" w:rsidRDefault="00BA1BE7" w:rsidP="00BA1BE7">
      <w:pPr>
        <w:pStyle w:val="a3"/>
        <w:spacing w:before="0" w:beforeAutospacing="0" w:after="0" w:afterAutospacing="0" w:line="360" w:lineRule="auto"/>
        <w:rPr>
          <w:color w:val="222222"/>
        </w:rPr>
      </w:pPr>
      <w:r>
        <w:rPr>
          <w:rFonts w:hint="eastAsia"/>
          <w:color w:val="222222"/>
        </w:rPr>
        <w:t xml:space="preserve">C.成本问题                            </w:t>
      </w:r>
    </w:p>
    <w:p w:rsidR="00BA1BE7" w:rsidRDefault="00BA1BE7" w:rsidP="00BA1BE7">
      <w:pPr>
        <w:pStyle w:val="a3"/>
        <w:spacing w:before="0" w:beforeAutospacing="0" w:after="0" w:afterAutospacing="0" w:line="360" w:lineRule="auto"/>
        <w:rPr>
          <w:color w:val="222222"/>
        </w:rPr>
      </w:pPr>
      <w:r>
        <w:rPr>
          <w:rFonts w:hint="eastAsia"/>
          <w:color w:val="222222"/>
        </w:rPr>
        <w:t>D.观念问题</w:t>
      </w:r>
    </w:p>
    <w:p w:rsidR="00BA1BE7" w:rsidRDefault="00BA1BE7" w:rsidP="00BA1BE7">
      <w:pPr>
        <w:pStyle w:val="a3"/>
        <w:spacing w:before="0" w:beforeAutospacing="0" w:after="0" w:afterAutospacing="0" w:line="360" w:lineRule="auto"/>
        <w:rPr>
          <w:color w:val="222222"/>
        </w:rPr>
      </w:pPr>
      <w:r>
        <w:rPr>
          <w:rFonts w:hint="eastAsia"/>
          <w:color w:val="222222"/>
        </w:rPr>
        <w:t>11.同一商标的两个合法拥有者都想以他们的商标做域名的行为属于（     ）</w:t>
      </w:r>
    </w:p>
    <w:p w:rsidR="00BA1BE7" w:rsidRDefault="00BA1BE7" w:rsidP="00BA1BE7">
      <w:pPr>
        <w:pStyle w:val="a3"/>
        <w:spacing w:before="0" w:beforeAutospacing="0" w:after="0" w:afterAutospacing="0" w:line="360" w:lineRule="auto"/>
        <w:rPr>
          <w:color w:val="222222"/>
        </w:rPr>
      </w:pPr>
      <w:r>
        <w:rPr>
          <w:rFonts w:hint="eastAsia"/>
          <w:color w:val="222222"/>
        </w:rPr>
        <w:t xml:space="preserve">A.域名抢注行为                        </w:t>
      </w:r>
    </w:p>
    <w:p w:rsidR="00BA1BE7" w:rsidRDefault="00BA1BE7" w:rsidP="00BA1BE7">
      <w:pPr>
        <w:pStyle w:val="a3"/>
        <w:spacing w:before="0" w:beforeAutospacing="0" w:after="0" w:afterAutospacing="0" w:line="360" w:lineRule="auto"/>
        <w:rPr>
          <w:color w:val="222222"/>
        </w:rPr>
      </w:pPr>
      <w:r>
        <w:rPr>
          <w:rFonts w:hint="eastAsia"/>
          <w:color w:val="222222"/>
        </w:rPr>
        <w:t>B.域名混淆行为</w:t>
      </w:r>
    </w:p>
    <w:p w:rsidR="00BA1BE7" w:rsidRDefault="00BA1BE7" w:rsidP="00BA1BE7">
      <w:pPr>
        <w:pStyle w:val="a3"/>
        <w:spacing w:before="0" w:beforeAutospacing="0" w:after="0" w:afterAutospacing="0" w:line="360" w:lineRule="auto"/>
        <w:rPr>
          <w:color w:val="222222"/>
        </w:rPr>
      </w:pPr>
      <w:r>
        <w:rPr>
          <w:rFonts w:hint="eastAsia"/>
          <w:color w:val="222222"/>
        </w:rPr>
        <w:t xml:space="preserve">C.同一商标的域名争议                  </w:t>
      </w:r>
    </w:p>
    <w:p w:rsidR="00BA1BE7" w:rsidRDefault="00BA1BE7" w:rsidP="00BA1BE7">
      <w:pPr>
        <w:pStyle w:val="a3"/>
        <w:spacing w:before="0" w:beforeAutospacing="0" w:after="0" w:afterAutospacing="0" w:line="360" w:lineRule="auto"/>
        <w:rPr>
          <w:color w:val="222222"/>
        </w:rPr>
      </w:pPr>
      <w:r>
        <w:rPr>
          <w:rFonts w:hint="eastAsia"/>
          <w:color w:val="222222"/>
        </w:rPr>
        <w:t>D.反向域名侵夺</w:t>
      </w:r>
    </w:p>
    <w:p w:rsidR="00BA1BE7" w:rsidRDefault="00BA1BE7" w:rsidP="00BA1BE7">
      <w:pPr>
        <w:pStyle w:val="a3"/>
        <w:spacing w:before="0" w:beforeAutospacing="0" w:after="0" w:afterAutospacing="0" w:line="360" w:lineRule="auto"/>
        <w:rPr>
          <w:color w:val="222222"/>
        </w:rPr>
      </w:pPr>
      <w:r>
        <w:rPr>
          <w:rFonts w:hint="eastAsia"/>
          <w:color w:val="222222"/>
        </w:rPr>
        <w:t>12.我国《消费者权益保护法》第七条规定，消费者在购买使用商品和接受服务时，享有人身财产不受损害的权利，这实质上是对消费者（     ）的保护。</w:t>
      </w:r>
    </w:p>
    <w:p w:rsidR="00BA1BE7" w:rsidRDefault="00BA1BE7" w:rsidP="00BA1BE7">
      <w:pPr>
        <w:pStyle w:val="a3"/>
        <w:spacing w:before="0" w:beforeAutospacing="0" w:after="0" w:afterAutospacing="0" w:line="360" w:lineRule="auto"/>
        <w:rPr>
          <w:color w:val="222222"/>
        </w:rPr>
      </w:pPr>
      <w:r>
        <w:rPr>
          <w:rFonts w:hint="eastAsia"/>
          <w:color w:val="222222"/>
        </w:rPr>
        <w:t xml:space="preserve">A.知情权                              </w:t>
      </w:r>
    </w:p>
    <w:p w:rsidR="00BA1BE7" w:rsidRDefault="00BA1BE7" w:rsidP="00BA1BE7">
      <w:pPr>
        <w:pStyle w:val="a3"/>
        <w:spacing w:before="0" w:beforeAutospacing="0" w:after="0" w:afterAutospacing="0" w:line="360" w:lineRule="auto"/>
        <w:rPr>
          <w:color w:val="222222"/>
        </w:rPr>
      </w:pPr>
      <w:r>
        <w:rPr>
          <w:rFonts w:hint="eastAsia"/>
          <w:color w:val="222222"/>
        </w:rPr>
        <w:t>B.交易安全权</w:t>
      </w:r>
    </w:p>
    <w:p w:rsidR="00BA1BE7" w:rsidRDefault="00BA1BE7" w:rsidP="00BA1BE7">
      <w:pPr>
        <w:pStyle w:val="a3"/>
        <w:spacing w:before="0" w:beforeAutospacing="0" w:after="0" w:afterAutospacing="0" w:line="360" w:lineRule="auto"/>
        <w:rPr>
          <w:color w:val="222222"/>
        </w:rPr>
      </w:pPr>
      <w:r>
        <w:rPr>
          <w:rFonts w:hint="eastAsia"/>
          <w:color w:val="222222"/>
        </w:rPr>
        <w:t xml:space="preserve">C.公平交易权                          </w:t>
      </w:r>
    </w:p>
    <w:p w:rsidR="00BA1BE7" w:rsidRDefault="00BA1BE7" w:rsidP="00BA1BE7">
      <w:pPr>
        <w:pStyle w:val="a3"/>
        <w:spacing w:before="0" w:beforeAutospacing="0" w:after="0" w:afterAutospacing="0" w:line="360" w:lineRule="auto"/>
        <w:rPr>
          <w:color w:val="222222"/>
        </w:rPr>
      </w:pPr>
      <w:r>
        <w:rPr>
          <w:rFonts w:hint="eastAsia"/>
          <w:color w:val="222222"/>
        </w:rPr>
        <w:t>D.隐私权</w:t>
      </w:r>
    </w:p>
    <w:p w:rsidR="00BA1BE7" w:rsidRDefault="00BA1BE7" w:rsidP="00BA1BE7">
      <w:pPr>
        <w:pStyle w:val="a3"/>
        <w:spacing w:before="0" w:beforeAutospacing="0" w:after="0" w:afterAutospacing="0" w:line="360" w:lineRule="auto"/>
        <w:rPr>
          <w:color w:val="222222"/>
        </w:rPr>
      </w:pPr>
      <w:r>
        <w:rPr>
          <w:rFonts w:hint="eastAsia"/>
          <w:color w:val="222222"/>
        </w:rPr>
        <w:t>二、多选题</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1.下列情况中，属于侵犯信息网络传播权的有（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A.未经授权上传权利人作品</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B.未经允许在网络上转载、摘编他人的网上信息</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C.未经授权以P2P方式共享他人作品</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D.未经允许链接使用他人作品</w:t>
      </w:r>
    </w:p>
    <w:p w:rsidR="00BA1BE7" w:rsidRDefault="00BA1BE7" w:rsidP="00BA1BE7">
      <w:pPr>
        <w:pStyle w:val="a3"/>
        <w:numPr>
          <w:ilvl w:val="0"/>
          <w:numId w:val="11"/>
        </w:numPr>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lastRenderedPageBreak/>
        <w:t>赵经理的公司刚刚在阿里巴巴中文网站上开展网上贸易业务，由于警惕性不够，经验不足，很快就遭遇了骗局，当发现上当受骗，赵经理应该（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A.保留所有交易过程中的一切资料，包括合同、聊天记录、往来邮件、发货凭证、汇款凭证、帐号信息、联系方式等</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B.到当地公安机关报警</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C.将公安机关的立案证明（受理案件回执）或者法院的立案通知书签字盖章的复印件提供给阿里巴巴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D.到诚信论坛进行投诉</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3.对于电子信息交易合同，一方违约后，可以采取以下赦济方式（   ）。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A.实际履行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B.责令改正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C.继续使用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D.中止访问</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4．根据技术中立原则，要达到各方利益的平衡，实现公平的目标，就有必要做到如下几点(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A．技术中立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B．主体中立</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C. 媒介中立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D．实施中立</w:t>
      </w:r>
    </w:p>
    <w:p w:rsidR="00BA1BE7" w:rsidRDefault="00BA1BE7" w:rsidP="00BA1BE7">
      <w:pPr>
        <w:pStyle w:val="a3"/>
        <w:spacing w:before="0" w:beforeAutospacing="0" w:after="0" w:afterAutospacing="0" w:line="360" w:lineRule="auto"/>
        <w:rPr>
          <w:color w:val="222222"/>
        </w:rPr>
      </w:pPr>
      <w:r>
        <w:rPr>
          <w:rFonts w:hint="eastAsia"/>
          <w:color w:val="222222"/>
        </w:rPr>
        <w:t>5.我国《电子签名法》第24条规定，电子认证服务提供者应当妥善保存与认证相关的信息，信息保存期限至少为电子签名失效后（     ）。</w:t>
      </w:r>
    </w:p>
    <w:p w:rsidR="00BA1BE7" w:rsidRDefault="00BA1BE7" w:rsidP="00BA1BE7">
      <w:pPr>
        <w:pStyle w:val="a3"/>
        <w:spacing w:before="0" w:beforeAutospacing="0" w:after="0" w:afterAutospacing="0" w:line="360" w:lineRule="auto"/>
        <w:rPr>
          <w:color w:val="222222"/>
        </w:rPr>
      </w:pPr>
      <w:r>
        <w:rPr>
          <w:rFonts w:hint="eastAsia"/>
          <w:color w:val="222222"/>
        </w:rPr>
        <w:t xml:space="preserve">A.三年                                </w:t>
      </w:r>
    </w:p>
    <w:p w:rsidR="00BA1BE7" w:rsidRDefault="00BA1BE7" w:rsidP="00BA1BE7">
      <w:pPr>
        <w:pStyle w:val="a3"/>
        <w:spacing w:before="0" w:beforeAutospacing="0" w:after="0" w:afterAutospacing="0" w:line="360" w:lineRule="auto"/>
        <w:rPr>
          <w:color w:val="222222"/>
        </w:rPr>
      </w:pPr>
      <w:r>
        <w:rPr>
          <w:rFonts w:hint="eastAsia"/>
          <w:color w:val="222222"/>
        </w:rPr>
        <w:t>B.四年</w:t>
      </w:r>
    </w:p>
    <w:p w:rsidR="00BA1BE7" w:rsidRDefault="00BA1BE7" w:rsidP="00BA1BE7">
      <w:pPr>
        <w:pStyle w:val="a3"/>
        <w:spacing w:before="0" w:beforeAutospacing="0" w:after="0" w:afterAutospacing="0" w:line="360" w:lineRule="auto"/>
        <w:rPr>
          <w:color w:val="222222"/>
        </w:rPr>
      </w:pPr>
      <w:r>
        <w:rPr>
          <w:rFonts w:hint="eastAsia"/>
          <w:color w:val="222222"/>
        </w:rPr>
        <w:t xml:space="preserve">C.五年                                </w:t>
      </w:r>
    </w:p>
    <w:p w:rsidR="00BA1BE7" w:rsidRDefault="00BA1BE7" w:rsidP="00BA1BE7">
      <w:pPr>
        <w:pStyle w:val="a3"/>
        <w:spacing w:before="0" w:beforeAutospacing="0" w:after="0" w:afterAutospacing="0" w:line="360" w:lineRule="auto"/>
        <w:rPr>
          <w:color w:val="222222"/>
        </w:rPr>
      </w:pPr>
      <w:r>
        <w:rPr>
          <w:rFonts w:hint="eastAsia"/>
          <w:color w:val="222222"/>
        </w:rPr>
        <w:t>D.六年</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6．电子商务法的特征有(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A．商法性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B．技术性</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C. </w:t>
      </w:r>
      <w:r>
        <w:rPr>
          <w:rFonts w:hint="eastAsia"/>
          <w:color w:val="333333"/>
          <w:shd w:val="clear" w:color="auto" w:fill="FFFFFF"/>
        </w:rPr>
        <w:t>开放性和兼容性</w:t>
      </w:r>
      <w:r>
        <w:rPr>
          <w:rFonts w:asciiTheme="minorEastAsia" w:eastAsiaTheme="minorEastAsia" w:hAnsiTheme="minorEastAsia" w:cstheme="minorEastAsia" w:hint="eastAsia"/>
          <w:color w:val="222222"/>
        </w:rPr>
        <w:t xml:space="preserve">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lastRenderedPageBreak/>
        <w:t>D．国际性</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hint="eastAsia"/>
          <w:color w:val="222222"/>
        </w:rPr>
        <w:t>7.</w:t>
      </w:r>
      <w:r>
        <w:rPr>
          <w:rFonts w:hint="eastAsia"/>
          <w:color w:val="000000"/>
        </w:rPr>
        <w:t>网络服务提供商侵权责任的构成要件有</w:t>
      </w:r>
      <w:r>
        <w:rPr>
          <w:rFonts w:asciiTheme="minorEastAsia" w:eastAsiaTheme="minorEastAsia" w:hAnsiTheme="minorEastAsia" w:cstheme="minorEastAsia" w:hint="eastAsia"/>
          <w:color w:val="222222"/>
        </w:rPr>
        <w:t>（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A．侵权行为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B．损害后果</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 xml:space="preserve">C. </w:t>
      </w:r>
      <w:r>
        <w:rPr>
          <w:rFonts w:hint="eastAsia"/>
          <w:color w:val="333333"/>
          <w:shd w:val="clear" w:color="auto" w:fill="FFFFFF"/>
        </w:rPr>
        <w:t>因果关系</w:t>
      </w:r>
      <w:r>
        <w:rPr>
          <w:rFonts w:asciiTheme="minorEastAsia" w:eastAsiaTheme="minorEastAsia" w:hAnsiTheme="minorEastAsia" w:cstheme="minorEastAsia" w:hint="eastAsia"/>
          <w:color w:val="222222"/>
        </w:rPr>
        <w:t xml:space="preserve">   </w:t>
      </w:r>
    </w:p>
    <w:p w:rsidR="00BA1BE7" w:rsidRDefault="00BA1BE7" w:rsidP="00BA1BE7">
      <w:pPr>
        <w:pStyle w:val="a3"/>
        <w:spacing w:before="0" w:beforeAutospacing="0" w:after="0" w:afterAutospacing="0" w:line="360" w:lineRule="auto"/>
        <w:jc w:val="both"/>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D．主观过错</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三、判断题</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1.“电子邮件”不属于我国《合同法》所说的“书面形式”。 （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2.我国目前对经营性和非经营性的互联网信息服务均实行许可制度。 （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3.域名之间虽然不能完全相同，但可以极度相似在这一点上，域名与商标不同。（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4.各类数字化形式的作品都受著作权法保护。（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222222"/>
        </w:rPr>
      </w:pPr>
      <w:r>
        <w:rPr>
          <w:rFonts w:asciiTheme="minorEastAsia" w:eastAsiaTheme="minorEastAsia" w:hAnsiTheme="minorEastAsia" w:cstheme="minorEastAsia" w:hint="eastAsia"/>
          <w:color w:val="222222"/>
        </w:rPr>
        <w:t>5.从电子商务活动者参与者的角度分类，电子商务法律关系可以分为企业与企业之间的电子商务法律关系，企业与消费者之间的电子商务法律关系和企业与政府之间的电子商务法律关系。（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6.技术中立原则意味着，电子商务立法必须考虑信息技术的高速发展趋势，为新技术的采纳留有余地，或者不应排斥对新技术的采纳，以适应电子技术和电子商务模式的新发展。（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7．电子商务法的开放性特征主要是针对因特网的国际开放性而言。(   )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8.采用数据电文形式订立合同，收件人指定特定系统接收数据电文的，该数据电文进入该特定系统的时间，视为到达时间。（   ）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9．数据电文的形式为电报、电传、传真、电子数据交换和电子邮件形式。（   ）</w:t>
      </w:r>
    </w:p>
    <w:p w:rsidR="00BA1BE7" w:rsidRDefault="00BA1BE7" w:rsidP="00BA1BE7">
      <w:pPr>
        <w:pStyle w:val="a3"/>
        <w:spacing w:before="0" w:beforeAutospacing="0" w:after="0" w:afterAutospacing="0" w:line="360" w:lineRule="auto"/>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10.在政府的大力推动和企业的不懈努力下，我国的电子商务取得了一定的成就，已经建立了比较完善的电子商务法律体系。（    ） </w:t>
      </w:r>
    </w:p>
    <w:p w:rsidR="00BA1BE7" w:rsidRDefault="00BA1BE7" w:rsidP="00BA1BE7"/>
    <w:sectPr w:rsidR="00BA1BE7" w:rsidSect="006403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70D18"/>
    <w:multiLevelType w:val="hybridMultilevel"/>
    <w:tmpl w:val="A7B6815A"/>
    <w:lvl w:ilvl="0" w:tplc="72F81B90">
      <w:start w:val="2"/>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D5B5DFC"/>
    <w:multiLevelType w:val="hybridMultilevel"/>
    <w:tmpl w:val="77E2BE7C"/>
    <w:lvl w:ilvl="0" w:tplc="A07E7800">
      <w:start w:val="1"/>
      <w:numFmt w:val="none"/>
      <w:lvlText w:val="一、"/>
      <w:lvlJc w:val="left"/>
      <w:pPr>
        <w:ind w:left="794"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5950BB0F"/>
    <w:multiLevelType w:val="singleLevel"/>
    <w:tmpl w:val="5950BB0F"/>
    <w:lvl w:ilvl="0">
      <w:start w:val="1"/>
      <w:numFmt w:val="chineseCounting"/>
      <w:suff w:val="nothing"/>
      <w:lvlText w:val="%1、"/>
      <w:lvlJc w:val="left"/>
    </w:lvl>
  </w:abstractNum>
  <w:abstractNum w:abstractNumId="3">
    <w:nsid w:val="5950BBB1"/>
    <w:multiLevelType w:val="singleLevel"/>
    <w:tmpl w:val="5950BBB1"/>
    <w:lvl w:ilvl="0">
      <w:start w:val="1"/>
      <w:numFmt w:val="decimal"/>
      <w:suff w:val="nothing"/>
      <w:lvlText w:val="%1．"/>
      <w:lvlJc w:val="left"/>
    </w:lvl>
  </w:abstractNum>
  <w:abstractNum w:abstractNumId="4">
    <w:nsid w:val="5950BBBF"/>
    <w:multiLevelType w:val="singleLevel"/>
    <w:tmpl w:val="5950BBBF"/>
    <w:lvl w:ilvl="0">
      <w:start w:val="1"/>
      <w:numFmt w:val="upperLetter"/>
      <w:suff w:val="nothing"/>
      <w:lvlText w:val="%1."/>
      <w:lvlJc w:val="left"/>
    </w:lvl>
  </w:abstractNum>
  <w:abstractNum w:abstractNumId="5">
    <w:nsid w:val="5950BCC4"/>
    <w:multiLevelType w:val="singleLevel"/>
    <w:tmpl w:val="5950BCC4"/>
    <w:lvl w:ilvl="0">
      <w:start w:val="3"/>
      <w:numFmt w:val="decimal"/>
      <w:suff w:val="nothing"/>
      <w:lvlText w:val="%1．"/>
      <w:lvlJc w:val="left"/>
    </w:lvl>
  </w:abstractNum>
  <w:abstractNum w:abstractNumId="6">
    <w:nsid w:val="5950BCD4"/>
    <w:multiLevelType w:val="singleLevel"/>
    <w:tmpl w:val="5950BCD4"/>
    <w:lvl w:ilvl="0">
      <w:start w:val="1"/>
      <w:numFmt w:val="upperLetter"/>
      <w:suff w:val="nothing"/>
      <w:lvlText w:val="%1."/>
      <w:lvlJc w:val="left"/>
    </w:lvl>
  </w:abstractNum>
  <w:abstractNum w:abstractNumId="7">
    <w:nsid w:val="5950BD10"/>
    <w:multiLevelType w:val="singleLevel"/>
    <w:tmpl w:val="5950BD10"/>
    <w:lvl w:ilvl="0">
      <w:start w:val="5"/>
      <w:numFmt w:val="decimal"/>
      <w:suff w:val="nothing"/>
      <w:lvlText w:val="%1."/>
      <w:lvlJc w:val="left"/>
    </w:lvl>
  </w:abstractNum>
  <w:abstractNum w:abstractNumId="8">
    <w:nsid w:val="5950BD1E"/>
    <w:multiLevelType w:val="singleLevel"/>
    <w:tmpl w:val="5950BD1E"/>
    <w:lvl w:ilvl="0">
      <w:start w:val="1"/>
      <w:numFmt w:val="upperLetter"/>
      <w:suff w:val="nothing"/>
      <w:lvlText w:val="%1."/>
      <w:lvlJc w:val="left"/>
    </w:lvl>
  </w:abstractNum>
  <w:abstractNum w:abstractNumId="9">
    <w:nsid w:val="5950BD45"/>
    <w:multiLevelType w:val="singleLevel"/>
    <w:tmpl w:val="5950BD45"/>
    <w:lvl w:ilvl="0">
      <w:start w:val="6"/>
      <w:numFmt w:val="decimal"/>
      <w:suff w:val="nothing"/>
      <w:lvlText w:val="%1."/>
      <w:lvlJc w:val="left"/>
    </w:lvl>
  </w:abstractNum>
  <w:abstractNum w:abstractNumId="10">
    <w:nsid w:val="5950C209"/>
    <w:multiLevelType w:val="singleLevel"/>
    <w:tmpl w:val="5950C209"/>
    <w:lvl w:ilvl="0">
      <w:start w:val="2"/>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1BE7"/>
    <w:rsid w:val="00001F31"/>
    <w:rsid w:val="0000509B"/>
    <w:rsid w:val="000056E2"/>
    <w:rsid w:val="0000583F"/>
    <w:rsid w:val="00005F62"/>
    <w:rsid w:val="000060FC"/>
    <w:rsid w:val="0000670C"/>
    <w:rsid w:val="00006DE1"/>
    <w:rsid w:val="00010CC7"/>
    <w:rsid w:val="00012CA0"/>
    <w:rsid w:val="00013286"/>
    <w:rsid w:val="0001585A"/>
    <w:rsid w:val="0001791A"/>
    <w:rsid w:val="0002426B"/>
    <w:rsid w:val="00036B67"/>
    <w:rsid w:val="000420F0"/>
    <w:rsid w:val="0004309A"/>
    <w:rsid w:val="00050C7F"/>
    <w:rsid w:val="0005163D"/>
    <w:rsid w:val="00061D6D"/>
    <w:rsid w:val="000715CB"/>
    <w:rsid w:val="0007367B"/>
    <w:rsid w:val="0008137D"/>
    <w:rsid w:val="00082503"/>
    <w:rsid w:val="00086DCE"/>
    <w:rsid w:val="00091DCB"/>
    <w:rsid w:val="00092332"/>
    <w:rsid w:val="00095319"/>
    <w:rsid w:val="000971EE"/>
    <w:rsid w:val="00097EE6"/>
    <w:rsid w:val="000A0411"/>
    <w:rsid w:val="000A2716"/>
    <w:rsid w:val="000A374B"/>
    <w:rsid w:val="000A73FB"/>
    <w:rsid w:val="000A7465"/>
    <w:rsid w:val="000B0E77"/>
    <w:rsid w:val="000B4F8D"/>
    <w:rsid w:val="000C06D7"/>
    <w:rsid w:val="000C2042"/>
    <w:rsid w:val="000C49AA"/>
    <w:rsid w:val="000D14E9"/>
    <w:rsid w:val="000D1C4B"/>
    <w:rsid w:val="000D3DB4"/>
    <w:rsid w:val="000D5740"/>
    <w:rsid w:val="000D6648"/>
    <w:rsid w:val="000D7580"/>
    <w:rsid w:val="000E0EAB"/>
    <w:rsid w:val="000F29E0"/>
    <w:rsid w:val="000F55CF"/>
    <w:rsid w:val="001017F4"/>
    <w:rsid w:val="0010235B"/>
    <w:rsid w:val="00105A17"/>
    <w:rsid w:val="0010786F"/>
    <w:rsid w:val="0011281A"/>
    <w:rsid w:val="001202DC"/>
    <w:rsid w:val="00122B87"/>
    <w:rsid w:val="00125207"/>
    <w:rsid w:val="00126838"/>
    <w:rsid w:val="00132A8D"/>
    <w:rsid w:val="00137EC2"/>
    <w:rsid w:val="00141246"/>
    <w:rsid w:val="00145836"/>
    <w:rsid w:val="001460AF"/>
    <w:rsid w:val="001663ED"/>
    <w:rsid w:val="00166494"/>
    <w:rsid w:val="00172321"/>
    <w:rsid w:val="00173D05"/>
    <w:rsid w:val="0018035E"/>
    <w:rsid w:val="0018193F"/>
    <w:rsid w:val="00182543"/>
    <w:rsid w:val="0018553E"/>
    <w:rsid w:val="00187E57"/>
    <w:rsid w:val="00193EA4"/>
    <w:rsid w:val="001A111F"/>
    <w:rsid w:val="001A1838"/>
    <w:rsid w:val="001A68B8"/>
    <w:rsid w:val="001A6FE5"/>
    <w:rsid w:val="001B0211"/>
    <w:rsid w:val="001B1FA6"/>
    <w:rsid w:val="001B618D"/>
    <w:rsid w:val="001C05CE"/>
    <w:rsid w:val="001C7556"/>
    <w:rsid w:val="001D2E8C"/>
    <w:rsid w:val="001D5069"/>
    <w:rsid w:val="001D53EE"/>
    <w:rsid w:val="001E21C4"/>
    <w:rsid w:val="001E62AA"/>
    <w:rsid w:val="001F6671"/>
    <w:rsid w:val="001F7231"/>
    <w:rsid w:val="001F7416"/>
    <w:rsid w:val="001F7A36"/>
    <w:rsid w:val="00201B03"/>
    <w:rsid w:val="00203291"/>
    <w:rsid w:val="00203612"/>
    <w:rsid w:val="00205F46"/>
    <w:rsid w:val="00211425"/>
    <w:rsid w:val="002156A0"/>
    <w:rsid w:val="00216E5A"/>
    <w:rsid w:val="002172CE"/>
    <w:rsid w:val="002241E5"/>
    <w:rsid w:val="00225781"/>
    <w:rsid w:val="0022597B"/>
    <w:rsid w:val="002348BE"/>
    <w:rsid w:val="002422E4"/>
    <w:rsid w:val="00242B38"/>
    <w:rsid w:val="00242ED7"/>
    <w:rsid w:val="00251B0A"/>
    <w:rsid w:val="00261CAF"/>
    <w:rsid w:val="00266EDE"/>
    <w:rsid w:val="00266EE9"/>
    <w:rsid w:val="0027018A"/>
    <w:rsid w:val="002707F5"/>
    <w:rsid w:val="0027384B"/>
    <w:rsid w:val="0027746C"/>
    <w:rsid w:val="00282867"/>
    <w:rsid w:val="00283670"/>
    <w:rsid w:val="00283C84"/>
    <w:rsid w:val="00283F6D"/>
    <w:rsid w:val="00284697"/>
    <w:rsid w:val="00295B97"/>
    <w:rsid w:val="00296ABD"/>
    <w:rsid w:val="002A0E62"/>
    <w:rsid w:val="002A27FD"/>
    <w:rsid w:val="002A6CDA"/>
    <w:rsid w:val="002A7DB4"/>
    <w:rsid w:val="002B12A9"/>
    <w:rsid w:val="002B2940"/>
    <w:rsid w:val="002B39C5"/>
    <w:rsid w:val="002B6350"/>
    <w:rsid w:val="002C7296"/>
    <w:rsid w:val="002D10E4"/>
    <w:rsid w:val="002D1A6F"/>
    <w:rsid w:val="002D5137"/>
    <w:rsid w:val="002D57E6"/>
    <w:rsid w:val="002D61C4"/>
    <w:rsid w:val="002E5EEF"/>
    <w:rsid w:val="002F6596"/>
    <w:rsid w:val="002F6829"/>
    <w:rsid w:val="002F70F0"/>
    <w:rsid w:val="0030580E"/>
    <w:rsid w:val="0030752A"/>
    <w:rsid w:val="00307681"/>
    <w:rsid w:val="00311161"/>
    <w:rsid w:val="0031396C"/>
    <w:rsid w:val="00314213"/>
    <w:rsid w:val="00320F09"/>
    <w:rsid w:val="00322B56"/>
    <w:rsid w:val="003259D6"/>
    <w:rsid w:val="00325F27"/>
    <w:rsid w:val="003304AB"/>
    <w:rsid w:val="0033445F"/>
    <w:rsid w:val="0033464C"/>
    <w:rsid w:val="00336A03"/>
    <w:rsid w:val="0034178B"/>
    <w:rsid w:val="00347469"/>
    <w:rsid w:val="00347F2D"/>
    <w:rsid w:val="003500EB"/>
    <w:rsid w:val="00350C23"/>
    <w:rsid w:val="00353B03"/>
    <w:rsid w:val="003544E5"/>
    <w:rsid w:val="003610BF"/>
    <w:rsid w:val="003628A9"/>
    <w:rsid w:val="00365EF8"/>
    <w:rsid w:val="00370D85"/>
    <w:rsid w:val="00370DE5"/>
    <w:rsid w:val="003714AF"/>
    <w:rsid w:val="00377054"/>
    <w:rsid w:val="00377478"/>
    <w:rsid w:val="0038132A"/>
    <w:rsid w:val="00382196"/>
    <w:rsid w:val="00390468"/>
    <w:rsid w:val="003904DB"/>
    <w:rsid w:val="00391BE1"/>
    <w:rsid w:val="003954D6"/>
    <w:rsid w:val="003A0FA5"/>
    <w:rsid w:val="003A543D"/>
    <w:rsid w:val="003B3B67"/>
    <w:rsid w:val="003B3F3F"/>
    <w:rsid w:val="003B51D1"/>
    <w:rsid w:val="003B7666"/>
    <w:rsid w:val="003C16B2"/>
    <w:rsid w:val="003C3CE7"/>
    <w:rsid w:val="003D5158"/>
    <w:rsid w:val="003E0496"/>
    <w:rsid w:val="003E1E74"/>
    <w:rsid w:val="003E514C"/>
    <w:rsid w:val="003F104D"/>
    <w:rsid w:val="00404B2D"/>
    <w:rsid w:val="004139D1"/>
    <w:rsid w:val="00417987"/>
    <w:rsid w:val="00423342"/>
    <w:rsid w:val="0043053B"/>
    <w:rsid w:val="00433E3E"/>
    <w:rsid w:val="0043629F"/>
    <w:rsid w:val="00441C9F"/>
    <w:rsid w:val="00442C29"/>
    <w:rsid w:val="004470A2"/>
    <w:rsid w:val="0045313B"/>
    <w:rsid w:val="00472054"/>
    <w:rsid w:val="00474402"/>
    <w:rsid w:val="0047583E"/>
    <w:rsid w:val="0047593D"/>
    <w:rsid w:val="00475C17"/>
    <w:rsid w:val="00475E52"/>
    <w:rsid w:val="00477B7A"/>
    <w:rsid w:val="00487B83"/>
    <w:rsid w:val="00487FD6"/>
    <w:rsid w:val="00490DB7"/>
    <w:rsid w:val="004B15E2"/>
    <w:rsid w:val="004B6F5E"/>
    <w:rsid w:val="004C7784"/>
    <w:rsid w:val="004D59AC"/>
    <w:rsid w:val="004D7E7F"/>
    <w:rsid w:val="004E5C9D"/>
    <w:rsid w:val="004F0F3D"/>
    <w:rsid w:val="004F1ACB"/>
    <w:rsid w:val="004F37FD"/>
    <w:rsid w:val="004F43D6"/>
    <w:rsid w:val="004F7F80"/>
    <w:rsid w:val="005110FD"/>
    <w:rsid w:val="00514D91"/>
    <w:rsid w:val="00514EF2"/>
    <w:rsid w:val="0052547C"/>
    <w:rsid w:val="00525B4B"/>
    <w:rsid w:val="00525BF9"/>
    <w:rsid w:val="00526C57"/>
    <w:rsid w:val="005320CB"/>
    <w:rsid w:val="0053260D"/>
    <w:rsid w:val="00532C93"/>
    <w:rsid w:val="00532F2C"/>
    <w:rsid w:val="00534B2A"/>
    <w:rsid w:val="00550F95"/>
    <w:rsid w:val="00556864"/>
    <w:rsid w:val="00561C56"/>
    <w:rsid w:val="005621D6"/>
    <w:rsid w:val="00565272"/>
    <w:rsid w:val="00565522"/>
    <w:rsid w:val="00565D9B"/>
    <w:rsid w:val="0056678F"/>
    <w:rsid w:val="00570726"/>
    <w:rsid w:val="005712F0"/>
    <w:rsid w:val="00580395"/>
    <w:rsid w:val="00586379"/>
    <w:rsid w:val="00587F5B"/>
    <w:rsid w:val="00587FCF"/>
    <w:rsid w:val="00590BF2"/>
    <w:rsid w:val="00594D29"/>
    <w:rsid w:val="005967C8"/>
    <w:rsid w:val="005A0552"/>
    <w:rsid w:val="005A4651"/>
    <w:rsid w:val="005A4CEA"/>
    <w:rsid w:val="005B0CA2"/>
    <w:rsid w:val="005B4166"/>
    <w:rsid w:val="005B5B4E"/>
    <w:rsid w:val="005C502B"/>
    <w:rsid w:val="005C67D7"/>
    <w:rsid w:val="005C722C"/>
    <w:rsid w:val="005C7CDC"/>
    <w:rsid w:val="005D7B18"/>
    <w:rsid w:val="005E18A4"/>
    <w:rsid w:val="005E2079"/>
    <w:rsid w:val="005F292F"/>
    <w:rsid w:val="00601678"/>
    <w:rsid w:val="0060195E"/>
    <w:rsid w:val="00602C28"/>
    <w:rsid w:val="00604C83"/>
    <w:rsid w:val="0061133B"/>
    <w:rsid w:val="00613F53"/>
    <w:rsid w:val="00624609"/>
    <w:rsid w:val="0062624F"/>
    <w:rsid w:val="00627BE0"/>
    <w:rsid w:val="00630755"/>
    <w:rsid w:val="006308A0"/>
    <w:rsid w:val="00631F19"/>
    <w:rsid w:val="00632FE5"/>
    <w:rsid w:val="00635BE7"/>
    <w:rsid w:val="0064038C"/>
    <w:rsid w:val="00642E52"/>
    <w:rsid w:val="0064331A"/>
    <w:rsid w:val="006456D2"/>
    <w:rsid w:val="0064708E"/>
    <w:rsid w:val="0065210C"/>
    <w:rsid w:val="00652224"/>
    <w:rsid w:val="006542F4"/>
    <w:rsid w:val="0065627D"/>
    <w:rsid w:val="006601D7"/>
    <w:rsid w:val="00660E12"/>
    <w:rsid w:val="006621B5"/>
    <w:rsid w:val="00662706"/>
    <w:rsid w:val="00662806"/>
    <w:rsid w:val="006630E6"/>
    <w:rsid w:val="00665E14"/>
    <w:rsid w:val="00667169"/>
    <w:rsid w:val="00671B7E"/>
    <w:rsid w:val="00672AB5"/>
    <w:rsid w:val="00685192"/>
    <w:rsid w:val="006A0F83"/>
    <w:rsid w:val="006A1610"/>
    <w:rsid w:val="006A17D7"/>
    <w:rsid w:val="006A4EF4"/>
    <w:rsid w:val="006A5B2C"/>
    <w:rsid w:val="006C06E7"/>
    <w:rsid w:val="006C1FDD"/>
    <w:rsid w:val="006C53DA"/>
    <w:rsid w:val="006C7FB1"/>
    <w:rsid w:val="006D0AE6"/>
    <w:rsid w:val="006E306B"/>
    <w:rsid w:val="006E3F2D"/>
    <w:rsid w:val="006E67DC"/>
    <w:rsid w:val="006E77B8"/>
    <w:rsid w:val="006F6B70"/>
    <w:rsid w:val="007039EE"/>
    <w:rsid w:val="00711FBC"/>
    <w:rsid w:val="00713C09"/>
    <w:rsid w:val="00725614"/>
    <w:rsid w:val="00730B33"/>
    <w:rsid w:val="007343DA"/>
    <w:rsid w:val="007364EC"/>
    <w:rsid w:val="007371EF"/>
    <w:rsid w:val="00741B4B"/>
    <w:rsid w:val="00742A9F"/>
    <w:rsid w:val="00746F69"/>
    <w:rsid w:val="00747A5D"/>
    <w:rsid w:val="007575A9"/>
    <w:rsid w:val="007605F8"/>
    <w:rsid w:val="00767348"/>
    <w:rsid w:val="007722F8"/>
    <w:rsid w:val="00772977"/>
    <w:rsid w:val="0077302F"/>
    <w:rsid w:val="007748F7"/>
    <w:rsid w:val="00775F2F"/>
    <w:rsid w:val="007835C3"/>
    <w:rsid w:val="00784773"/>
    <w:rsid w:val="00791459"/>
    <w:rsid w:val="00792CBB"/>
    <w:rsid w:val="00796C4F"/>
    <w:rsid w:val="00797B80"/>
    <w:rsid w:val="007A4CD0"/>
    <w:rsid w:val="007A545B"/>
    <w:rsid w:val="007B0694"/>
    <w:rsid w:val="007B090C"/>
    <w:rsid w:val="007B1193"/>
    <w:rsid w:val="007B260F"/>
    <w:rsid w:val="007B5B00"/>
    <w:rsid w:val="007C33E3"/>
    <w:rsid w:val="007C43DC"/>
    <w:rsid w:val="007E237D"/>
    <w:rsid w:val="007E4249"/>
    <w:rsid w:val="007F1BB0"/>
    <w:rsid w:val="007F2E89"/>
    <w:rsid w:val="007F404F"/>
    <w:rsid w:val="007F4080"/>
    <w:rsid w:val="007F6734"/>
    <w:rsid w:val="008046DF"/>
    <w:rsid w:val="008077EE"/>
    <w:rsid w:val="008079C5"/>
    <w:rsid w:val="008212F5"/>
    <w:rsid w:val="008227C4"/>
    <w:rsid w:val="0082602A"/>
    <w:rsid w:val="008334DE"/>
    <w:rsid w:val="00841967"/>
    <w:rsid w:val="00846102"/>
    <w:rsid w:val="00847D49"/>
    <w:rsid w:val="00855B9C"/>
    <w:rsid w:val="0086334D"/>
    <w:rsid w:val="00866A0E"/>
    <w:rsid w:val="0086775E"/>
    <w:rsid w:val="00871213"/>
    <w:rsid w:val="00875746"/>
    <w:rsid w:val="00880B63"/>
    <w:rsid w:val="00885C77"/>
    <w:rsid w:val="008919C8"/>
    <w:rsid w:val="00894BEC"/>
    <w:rsid w:val="008A0755"/>
    <w:rsid w:val="008A09D1"/>
    <w:rsid w:val="008A1AFD"/>
    <w:rsid w:val="008A238E"/>
    <w:rsid w:val="008B12A8"/>
    <w:rsid w:val="008B2E2A"/>
    <w:rsid w:val="008B5098"/>
    <w:rsid w:val="008B7726"/>
    <w:rsid w:val="008C1AE6"/>
    <w:rsid w:val="008C68FB"/>
    <w:rsid w:val="008D294D"/>
    <w:rsid w:val="008D344B"/>
    <w:rsid w:val="008D3855"/>
    <w:rsid w:val="008E0240"/>
    <w:rsid w:val="008E0401"/>
    <w:rsid w:val="008E05CB"/>
    <w:rsid w:val="008E304E"/>
    <w:rsid w:val="008E5107"/>
    <w:rsid w:val="008E5294"/>
    <w:rsid w:val="008E7F45"/>
    <w:rsid w:val="008F3604"/>
    <w:rsid w:val="008F39C5"/>
    <w:rsid w:val="008F3E95"/>
    <w:rsid w:val="008F4743"/>
    <w:rsid w:val="008F5AF8"/>
    <w:rsid w:val="009028B6"/>
    <w:rsid w:val="0090508C"/>
    <w:rsid w:val="00906688"/>
    <w:rsid w:val="00917236"/>
    <w:rsid w:val="009261E3"/>
    <w:rsid w:val="00927F8F"/>
    <w:rsid w:val="0093715A"/>
    <w:rsid w:val="00937819"/>
    <w:rsid w:val="0094142F"/>
    <w:rsid w:val="00942231"/>
    <w:rsid w:val="009477EA"/>
    <w:rsid w:val="009503C5"/>
    <w:rsid w:val="00954F06"/>
    <w:rsid w:val="0095561A"/>
    <w:rsid w:val="00956605"/>
    <w:rsid w:val="009614B6"/>
    <w:rsid w:val="00964AB1"/>
    <w:rsid w:val="00964CE6"/>
    <w:rsid w:val="00965E8D"/>
    <w:rsid w:val="009710C7"/>
    <w:rsid w:val="009730DC"/>
    <w:rsid w:val="00976888"/>
    <w:rsid w:val="009771D1"/>
    <w:rsid w:val="009813F9"/>
    <w:rsid w:val="0099276D"/>
    <w:rsid w:val="00993750"/>
    <w:rsid w:val="00993EBA"/>
    <w:rsid w:val="009A029E"/>
    <w:rsid w:val="009A2C9E"/>
    <w:rsid w:val="009B1C77"/>
    <w:rsid w:val="009C04AC"/>
    <w:rsid w:val="009C51C1"/>
    <w:rsid w:val="009C5A9E"/>
    <w:rsid w:val="009D169D"/>
    <w:rsid w:val="009E2F6A"/>
    <w:rsid w:val="009F7410"/>
    <w:rsid w:val="00A00BED"/>
    <w:rsid w:val="00A048AA"/>
    <w:rsid w:val="00A055C6"/>
    <w:rsid w:val="00A06238"/>
    <w:rsid w:val="00A14BCA"/>
    <w:rsid w:val="00A1510F"/>
    <w:rsid w:val="00A164AF"/>
    <w:rsid w:val="00A17A2F"/>
    <w:rsid w:val="00A20E3C"/>
    <w:rsid w:val="00A21668"/>
    <w:rsid w:val="00A32678"/>
    <w:rsid w:val="00A32D02"/>
    <w:rsid w:val="00A3306F"/>
    <w:rsid w:val="00A3383E"/>
    <w:rsid w:val="00A35FEE"/>
    <w:rsid w:val="00A376F7"/>
    <w:rsid w:val="00A37B00"/>
    <w:rsid w:val="00A428A7"/>
    <w:rsid w:val="00A43D72"/>
    <w:rsid w:val="00A456A2"/>
    <w:rsid w:val="00A4646B"/>
    <w:rsid w:val="00A46B44"/>
    <w:rsid w:val="00A523DC"/>
    <w:rsid w:val="00A541B8"/>
    <w:rsid w:val="00A55B37"/>
    <w:rsid w:val="00A562C3"/>
    <w:rsid w:val="00A56383"/>
    <w:rsid w:val="00A72F57"/>
    <w:rsid w:val="00A741CA"/>
    <w:rsid w:val="00A76972"/>
    <w:rsid w:val="00A81271"/>
    <w:rsid w:val="00A82D2D"/>
    <w:rsid w:val="00A877CD"/>
    <w:rsid w:val="00A90780"/>
    <w:rsid w:val="00A95B90"/>
    <w:rsid w:val="00AA1107"/>
    <w:rsid w:val="00AA2C50"/>
    <w:rsid w:val="00AB0D57"/>
    <w:rsid w:val="00AC0D83"/>
    <w:rsid w:val="00AC1D5E"/>
    <w:rsid w:val="00AC71B0"/>
    <w:rsid w:val="00AC72EF"/>
    <w:rsid w:val="00AD15C9"/>
    <w:rsid w:val="00AD6C34"/>
    <w:rsid w:val="00AE5D3A"/>
    <w:rsid w:val="00AE7C17"/>
    <w:rsid w:val="00AF2ABD"/>
    <w:rsid w:val="00AF4172"/>
    <w:rsid w:val="00AF6513"/>
    <w:rsid w:val="00B01208"/>
    <w:rsid w:val="00B07E29"/>
    <w:rsid w:val="00B118F7"/>
    <w:rsid w:val="00B125D3"/>
    <w:rsid w:val="00B13A98"/>
    <w:rsid w:val="00B15503"/>
    <w:rsid w:val="00B22DD0"/>
    <w:rsid w:val="00B239A3"/>
    <w:rsid w:val="00B23F1A"/>
    <w:rsid w:val="00B24C44"/>
    <w:rsid w:val="00B25E01"/>
    <w:rsid w:val="00B26D41"/>
    <w:rsid w:val="00B26E0A"/>
    <w:rsid w:val="00B27860"/>
    <w:rsid w:val="00B27A6A"/>
    <w:rsid w:val="00B345AE"/>
    <w:rsid w:val="00B407DE"/>
    <w:rsid w:val="00B51FB3"/>
    <w:rsid w:val="00B55B5E"/>
    <w:rsid w:val="00B60AF7"/>
    <w:rsid w:val="00B61BC3"/>
    <w:rsid w:val="00B64D6A"/>
    <w:rsid w:val="00B74198"/>
    <w:rsid w:val="00B74A8A"/>
    <w:rsid w:val="00B7646F"/>
    <w:rsid w:val="00B766DF"/>
    <w:rsid w:val="00B77579"/>
    <w:rsid w:val="00B80320"/>
    <w:rsid w:val="00B82BB9"/>
    <w:rsid w:val="00B82C06"/>
    <w:rsid w:val="00B83031"/>
    <w:rsid w:val="00B91BC2"/>
    <w:rsid w:val="00B92E4E"/>
    <w:rsid w:val="00B94AED"/>
    <w:rsid w:val="00B95A27"/>
    <w:rsid w:val="00BA1BE7"/>
    <w:rsid w:val="00BA2584"/>
    <w:rsid w:val="00BA3AFA"/>
    <w:rsid w:val="00BA427E"/>
    <w:rsid w:val="00BA6F47"/>
    <w:rsid w:val="00BB0CD6"/>
    <w:rsid w:val="00BB13C8"/>
    <w:rsid w:val="00BB178E"/>
    <w:rsid w:val="00BB5C37"/>
    <w:rsid w:val="00BC1314"/>
    <w:rsid w:val="00BC4507"/>
    <w:rsid w:val="00BC5B0C"/>
    <w:rsid w:val="00BD1C08"/>
    <w:rsid w:val="00BD4459"/>
    <w:rsid w:val="00BD667F"/>
    <w:rsid w:val="00BE634A"/>
    <w:rsid w:val="00BF4D58"/>
    <w:rsid w:val="00BF6D1E"/>
    <w:rsid w:val="00C05073"/>
    <w:rsid w:val="00C056A1"/>
    <w:rsid w:val="00C2295D"/>
    <w:rsid w:val="00C2664E"/>
    <w:rsid w:val="00C26903"/>
    <w:rsid w:val="00C2713E"/>
    <w:rsid w:val="00C36E37"/>
    <w:rsid w:val="00C45287"/>
    <w:rsid w:val="00C5087F"/>
    <w:rsid w:val="00C50CDA"/>
    <w:rsid w:val="00C55232"/>
    <w:rsid w:val="00C56891"/>
    <w:rsid w:val="00C57C1B"/>
    <w:rsid w:val="00C613B9"/>
    <w:rsid w:val="00C64F63"/>
    <w:rsid w:val="00C71D4D"/>
    <w:rsid w:val="00C73E14"/>
    <w:rsid w:val="00C82FF4"/>
    <w:rsid w:val="00C85736"/>
    <w:rsid w:val="00C861F4"/>
    <w:rsid w:val="00C90DD1"/>
    <w:rsid w:val="00C91E22"/>
    <w:rsid w:val="00C92917"/>
    <w:rsid w:val="00CA2BA2"/>
    <w:rsid w:val="00CA405C"/>
    <w:rsid w:val="00CC06AA"/>
    <w:rsid w:val="00CC248F"/>
    <w:rsid w:val="00CC4248"/>
    <w:rsid w:val="00CC5425"/>
    <w:rsid w:val="00CC5F67"/>
    <w:rsid w:val="00CC783C"/>
    <w:rsid w:val="00CD1D50"/>
    <w:rsid w:val="00CD4960"/>
    <w:rsid w:val="00CD5EC3"/>
    <w:rsid w:val="00CD608D"/>
    <w:rsid w:val="00CD6462"/>
    <w:rsid w:val="00CD73D0"/>
    <w:rsid w:val="00CE108F"/>
    <w:rsid w:val="00CE3DA8"/>
    <w:rsid w:val="00CE3F0F"/>
    <w:rsid w:val="00CE790A"/>
    <w:rsid w:val="00CF05CB"/>
    <w:rsid w:val="00CF0A75"/>
    <w:rsid w:val="00CF1F1C"/>
    <w:rsid w:val="00CF2344"/>
    <w:rsid w:val="00D06BA3"/>
    <w:rsid w:val="00D238CC"/>
    <w:rsid w:val="00D30DAF"/>
    <w:rsid w:val="00D332B6"/>
    <w:rsid w:val="00D37573"/>
    <w:rsid w:val="00D37705"/>
    <w:rsid w:val="00D41DB1"/>
    <w:rsid w:val="00D43903"/>
    <w:rsid w:val="00D444F8"/>
    <w:rsid w:val="00D45988"/>
    <w:rsid w:val="00D604D4"/>
    <w:rsid w:val="00D61808"/>
    <w:rsid w:val="00D65DB2"/>
    <w:rsid w:val="00D66019"/>
    <w:rsid w:val="00D76FCA"/>
    <w:rsid w:val="00D7790D"/>
    <w:rsid w:val="00D77ABB"/>
    <w:rsid w:val="00D8070C"/>
    <w:rsid w:val="00D83A67"/>
    <w:rsid w:val="00D875F2"/>
    <w:rsid w:val="00D878A8"/>
    <w:rsid w:val="00D907B3"/>
    <w:rsid w:val="00D90FA9"/>
    <w:rsid w:val="00D949A1"/>
    <w:rsid w:val="00DA76BF"/>
    <w:rsid w:val="00DB27FB"/>
    <w:rsid w:val="00DB4532"/>
    <w:rsid w:val="00DB5F04"/>
    <w:rsid w:val="00DB5F38"/>
    <w:rsid w:val="00DB6F10"/>
    <w:rsid w:val="00DC0122"/>
    <w:rsid w:val="00DC1BC5"/>
    <w:rsid w:val="00DC6784"/>
    <w:rsid w:val="00DD4C22"/>
    <w:rsid w:val="00DE003C"/>
    <w:rsid w:val="00DE42F6"/>
    <w:rsid w:val="00DE581F"/>
    <w:rsid w:val="00DF08AD"/>
    <w:rsid w:val="00DF6C75"/>
    <w:rsid w:val="00E002F9"/>
    <w:rsid w:val="00E00A27"/>
    <w:rsid w:val="00E0136E"/>
    <w:rsid w:val="00E07400"/>
    <w:rsid w:val="00E1784A"/>
    <w:rsid w:val="00E223E8"/>
    <w:rsid w:val="00E2284A"/>
    <w:rsid w:val="00E25296"/>
    <w:rsid w:val="00E346AA"/>
    <w:rsid w:val="00E35A13"/>
    <w:rsid w:val="00E3684E"/>
    <w:rsid w:val="00E4014B"/>
    <w:rsid w:val="00E40FBB"/>
    <w:rsid w:val="00E41206"/>
    <w:rsid w:val="00E50C3E"/>
    <w:rsid w:val="00E66BE0"/>
    <w:rsid w:val="00E67253"/>
    <w:rsid w:val="00E712E5"/>
    <w:rsid w:val="00E73744"/>
    <w:rsid w:val="00E8052F"/>
    <w:rsid w:val="00E80938"/>
    <w:rsid w:val="00E844E9"/>
    <w:rsid w:val="00E846DD"/>
    <w:rsid w:val="00E94F96"/>
    <w:rsid w:val="00E95665"/>
    <w:rsid w:val="00EA1F12"/>
    <w:rsid w:val="00EA6C33"/>
    <w:rsid w:val="00EA7FC7"/>
    <w:rsid w:val="00EB4D8B"/>
    <w:rsid w:val="00EC31A3"/>
    <w:rsid w:val="00EC324C"/>
    <w:rsid w:val="00EC5AB9"/>
    <w:rsid w:val="00ED0E51"/>
    <w:rsid w:val="00ED30A6"/>
    <w:rsid w:val="00ED4F6E"/>
    <w:rsid w:val="00ED6B2D"/>
    <w:rsid w:val="00ED79FF"/>
    <w:rsid w:val="00EE16B1"/>
    <w:rsid w:val="00EE53C1"/>
    <w:rsid w:val="00EE7923"/>
    <w:rsid w:val="00EF2279"/>
    <w:rsid w:val="00EF4C97"/>
    <w:rsid w:val="00EF57AD"/>
    <w:rsid w:val="00F002B9"/>
    <w:rsid w:val="00F016E7"/>
    <w:rsid w:val="00F02847"/>
    <w:rsid w:val="00F05ABB"/>
    <w:rsid w:val="00F1638E"/>
    <w:rsid w:val="00F20A14"/>
    <w:rsid w:val="00F2163B"/>
    <w:rsid w:val="00F24675"/>
    <w:rsid w:val="00F26C39"/>
    <w:rsid w:val="00F329A0"/>
    <w:rsid w:val="00F444CD"/>
    <w:rsid w:val="00F55148"/>
    <w:rsid w:val="00F55D60"/>
    <w:rsid w:val="00F57D08"/>
    <w:rsid w:val="00F6043E"/>
    <w:rsid w:val="00F64060"/>
    <w:rsid w:val="00F742C0"/>
    <w:rsid w:val="00F74F3C"/>
    <w:rsid w:val="00F7566D"/>
    <w:rsid w:val="00F77889"/>
    <w:rsid w:val="00F8595F"/>
    <w:rsid w:val="00F85FDC"/>
    <w:rsid w:val="00F92CC7"/>
    <w:rsid w:val="00F93684"/>
    <w:rsid w:val="00F95C58"/>
    <w:rsid w:val="00FA0F69"/>
    <w:rsid w:val="00FA2E68"/>
    <w:rsid w:val="00FA4094"/>
    <w:rsid w:val="00FA5BCA"/>
    <w:rsid w:val="00FA7749"/>
    <w:rsid w:val="00FB0AB7"/>
    <w:rsid w:val="00FB183E"/>
    <w:rsid w:val="00FB32F1"/>
    <w:rsid w:val="00FB4B8B"/>
    <w:rsid w:val="00FB5B8C"/>
    <w:rsid w:val="00FB7113"/>
    <w:rsid w:val="00FC3232"/>
    <w:rsid w:val="00FC44A7"/>
    <w:rsid w:val="00FC5992"/>
    <w:rsid w:val="00FD05B5"/>
    <w:rsid w:val="00FD2E52"/>
    <w:rsid w:val="00FD4D33"/>
    <w:rsid w:val="00FD6BA8"/>
    <w:rsid w:val="00FD7E7E"/>
    <w:rsid w:val="00FE0B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3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A1BE7"/>
  </w:style>
  <w:style w:type="paragraph" w:styleId="a3">
    <w:name w:val="Normal (Web)"/>
    <w:basedOn w:val="a"/>
    <w:unhideWhenUsed/>
    <w:qFormat/>
    <w:rsid w:val="00BA1BE7"/>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BA1BE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1147</Words>
  <Characters>6541</Characters>
  <Application>Microsoft Office Word</Application>
  <DocSecurity>0</DocSecurity>
  <Lines>54</Lines>
  <Paragraphs>15</Paragraphs>
  <ScaleCrop>false</ScaleCrop>
  <Company/>
  <LinksUpToDate>false</LinksUpToDate>
  <CharactersWithSpaces>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2018-05-24T07:52:00Z</dcterms:created>
  <dcterms:modified xsi:type="dcterms:W3CDTF">2018-05-24T07:58:00Z</dcterms:modified>
</cp:coreProperties>
</file>