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C9FA4" w14:textId="77777777" w:rsidR="00394692" w:rsidRPr="00394692" w:rsidRDefault="00394692" w:rsidP="00394692">
      <w:pPr>
        <w:tabs>
          <w:tab w:val="left" w:pos="420"/>
          <w:tab w:val="left" w:pos="4620"/>
        </w:tabs>
        <w:spacing w:afterLines="100" w:after="312"/>
        <w:rPr>
          <w:rFonts w:ascii="宋体" w:eastAsia="黑体" w:hAnsi="宋体"/>
        </w:rPr>
      </w:pPr>
      <w:r w:rsidRPr="00394692">
        <w:rPr>
          <w:rFonts w:ascii="宋体" w:eastAsia="黑体" w:hAnsi="宋体" w:hint="eastAsia"/>
        </w:rPr>
        <w:t>试卷代号：</w:t>
      </w:r>
      <w:r w:rsidRPr="00394692">
        <w:rPr>
          <w:rFonts w:ascii="宋体" w:eastAsia="黑体" w:hAnsi="宋体" w:hint="eastAsia"/>
        </w:rPr>
        <w:t>2506</w:t>
      </w:r>
    </w:p>
    <w:p w14:paraId="196522A2" w14:textId="77777777" w:rsidR="00394692" w:rsidRPr="00394692" w:rsidRDefault="00394692" w:rsidP="00394692">
      <w:pPr>
        <w:tabs>
          <w:tab w:val="left" w:pos="420"/>
          <w:tab w:val="left" w:pos="4620"/>
        </w:tabs>
        <w:rPr>
          <w:rFonts w:ascii="宋体" w:hAnsi="宋体"/>
        </w:rPr>
      </w:pPr>
    </w:p>
    <w:p w14:paraId="57EE6256" w14:textId="77777777" w:rsidR="00394692" w:rsidRPr="00394692" w:rsidRDefault="00394692" w:rsidP="00394692">
      <w:pPr>
        <w:pStyle w:val="af0"/>
        <w:rPr>
          <w:rFonts w:ascii="宋体" w:hAnsi="宋体"/>
        </w:rPr>
      </w:pPr>
      <w:r w:rsidRPr="00394692">
        <w:rPr>
          <w:rFonts w:ascii="宋体" w:hAnsi="宋体" w:hint="eastAsia"/>
        </w:rPr>
        <w:t>国家开放大学</w:t>
      </w:r>
      <w:r w:rsidRPr="00394692">
        <w:rPr>
          <w:rFonts w:ascii="宋体" w:hAnsi="宋体" w:hint="eastAsia"/>
        </w:rPr>
        <w:t>2021</w:t>
      </w:r>
      <w:r w:rsidRPr="00394692">
        <w:rPr>
          <w:rFonts w:ascii="宋体" w:hAnsi="宋体" w:hint="eastAsia"/>
        </w:rPr>
        <w:t>年秋季学期期末统一考试</w:t>
      </w:r>
    </w:p>
    <w:p w14:paraId="6F3F7400" w14:textId="77777777" w:rsidR="00394692" w:rsidRPr="00394692" w:rsidRDefault="00394692" w:rsidP="00394692">
      <w:pPr>
        <w:pStyle w:val="a8"/>
        <w:spacing w:before="156" w:after="312"/>
        <w:rPr>
          <w:rFonts w:ascii="宋体" w:hAnsi="宋体"/>
        </w:rPr>
      </w:pPr>
      <w:r w:rsidRPr="00394692">
        <w:rPr>
          <w:rFonts w:ascii="宋体" w:hAnsi="宋体" w:hint="eastAsia"/>
        </w:rPr>
        <w:t>学前儿童艺术教育（美术）</w:t>
      </w:r>
      <w:r w:rsidRPr="00394692">
        <w:rPr>
          <w:rFonts w:ascii="宋体" w:hAnsi="宋体"/>
        </w:rPr>
        <w:t xml:space="preserve">  </w:t>
      </w:r>
      <w:r w:rsidRPr="00394692">
        <w:rPr>
          <w:rFonts w:ascii="宋体" w:hAnsi="宋体" w:hint="eastAsia"/>
        </w:rPr>
        <w:t>试题</w:t>
      </w:r>
    </w:p>
    <w:p w14:paraId="70522061" w14:textId="77777777" w:rsidR="00394692" w:rsidRPr="00394692" w:rsidRDefault="00394692" w:rsidP="00394692">
      <w:pPr>
        <w:pStyle w:val="20211"/>
        <w:spacing w:after="312"/>
        <w:ind w:left="6520"/>
      </w:pPr>
      <w:r w:rsidRPr="00394692">
        <w:rPr>
          <w:rFonts w:hint="eastAsia"/>
        </w:rPr>
        <w:t>2022年1月</w:t>
      </w:r>
    </w:p>
    <w:p w14:paraId="19B11729" w14:textId="77777777" w:rsidR="00394692" w:rsidRPr="00394692" w:rsidRDefault="00394692" w:rsidP="00394692">
      <w:pPr>
        <w:pStyle w:val="1"/>
        <w:spacing w:before="187"/>
        <w:rPr>
          <w:rFonts w:ascii="宋体" w:hAnsi="宋体"/>
        </w:rPr>
      </w:pPr>
      <w:r w:rsidRPr="00394692">
        <w:rPr>
          <w:rFonts w:ascii="宋体" w:hAnsi="宋体" w:hint="eastAsia"/>
        </w:rPr>
        <w:t>一、选择题（每题</w:t>
      </w:r>
      <w:r w:rsidRPr="00394692">
        <w:rPr>
          <w:rFonts w:ascii="宋体" w:hAnsi="宋体" w:hint="eastAsia"/>
        </w:rPr>
        <w:t>2</w:t>
      </w:r>
      <w:r w:rsidRPr="00394692">
        <w:rPr>
          <w:rFonts w:ascii="宋体" w:hAnsi="宋体" w:hint="eastAsia"/>
        </w:rPr>
        <w:t>分，共</w:t>
      </w:r>
      <w:r w:rsidRPr="00394692">
        <w:rPr>
          <w:rFonts w:ascii="宋体" w:hAnsi="宋体" w:hint="eastAsia"/>
        </w:rPr>
        <w:t>20</w:t>
      </w:r>
      <w:r w:rsidRPr="00394692">
        <w:rPr>
          <w:rFonts w:ascii="宋体" w:hAnsi="宋体" w:hint="eastAsia"/>
        </w:rPr>
        <w:t>分）</w:t>
      </w:r>
    </w:p>
    <w:p w14:paraId="39D2455B" w14:textId="77777777" w:rsidR="00394692" w:rsidRPr="00394692" w:rsidRDefault="00394692" w:rsidP="00394692">
      <w:pPr>
        <w:tabs>
          <w:tab w:val="left" w:pos="420"/>
          <w:tab w:val="left" w:pos="4620"/>
        </w:tabs>
        <w:rPr>
          <w:rFonts w:ascii="宋体" w:hAnsi="宋体"/>
        </w:rPr>
      </w:pPr>
      <w:r w:rsidRPr="00394692">
        <w:rPr>
          <w:rFonts w:ascii="宋体" w:hAnsi="宋体" w:hint="eastAsia"/>
        </w:rPr>
        <w:t>1</w:t>
      </w:r>
      <w:r w:rsidR="008C0F5D">
        <w:rPr>
          <w:rFonts w:ascii="宋体" w:hAnsi="宋体" w:hint="eastAsia"/>
        </w:rPr>
        <w:t>.</w:t>
      </w:r>
      <w:r w:rsidRPr="00394692">
        <w:rPr>
          <w:rFonts w:ascii="宋体" w:hAnsi="宋体" w:hint="eastAsia"/>
        </w:rPr>
        <w:t>从幼儿实际的涂画行为和过程上看，涂鸦是（    ）的画线活动。</w:t>
      </w:r>
    </w:p>
    <w:p w14:paraId="52BB7625" w14:textId="77777777" w:rsidR="00394692" w:rsidRPr="00394692" w:rsidRDefault="008C0F5D" w:rsidP="00394692">
      <w:pPr>
        <w:tabs>
          <w:tab w:val="left" w:pos="420"/>
          <w:tab w:val="left" w:pos="4620"/>
        </w:tabs>
        <w:rPr>
          <w:rFonts w:ascii="宋体" w:hAnsi="宋体"/>
        </w:rPr>
      </w:pPr>
      <w:r>
        <w:rPr>
          <w:rFonts w:ascii="宋体" w:hAnsi="宋体" w:hint="eastAsia"/>
        </w:rPr>
        <w:tab/>
      </w:r>
      <w:r w:rsidR="00394692" w:rsidRPr="00394692">
        <w:rPr>
          <w:rFonts w:ascii="宋体" w:hAnsi="宋体" w:hint="eastAsia"/>
        </w:rPr>
        <w:t>A</w:t>
      </w:r>
      <w:r>
        <w:rPr>
          <w:rFonts w:ascii="宋体" w:hAnsi="宋体" w:hint="eastAsia"/>
        </w:rPr>
        <w:t>.</w:t>
      </w:r>
      <w:r w:rsidR="00394692" w:rsidRPr="00394692">
        <w:rPr>
          <w:rFonts w:ascii="宋体" w:hAnsi="宋体" w:hint="eastAsia"/>
        </w:rPr>
        <w:t>有意识</w:t>
      </w:r>
      <w:r>
        <w:rPr>
          <w:rFonts w:ascii="宋体" w:hAnsi="宋体" w:hint="eastAsia"/>
        </w:rPr>
        <w:tab/>
      </w:r>
      <w:r w:rsidR="00394692" w:rsidRPr="00394692">
        <w:rPr>
          <w:rFonts w:ascii="宋体" w:hAnsi="宋体" w:hint="eastAsia"/>
        </w:rPr>
        <w:t>B</w:t>
      </w:r>
      <w:r>
        <w:rPr>
          <w:rFonts w:ascii="宋体" w:hAnsi="宋体" w:hint="eastAsia"/>
        </w:rPr>
        <w:t>.</w:t>
      </w:r>
      <w:r w:rsidR="00394692" w:rsidRPr="00394692">
        <w:rPr>
          <w:rFonts w:ascii="宋体" w:hAnsi="宋体" w:hint="eastAsia"/>
        </w:rPr>
        <w:t>表达思想</w:t>
      </w:r>
    </w:p>
    <w:p w14:paraId="7CB04B38" w14:textId="77777777" w:rsidR="00394692" w:rsidRPr="00394692" w:rsidRDefault="008C0F5D" w:rsidP="00394692">
      <w:pPr>
        <w:tabs>
          <w:tab w:val="left" w:pos="420"/>
          <w:tab w:val="left" w:pos="4620"/>
        </w:tabs>
        <w:rPr>
          <w:rFonts w:ascii="宋体" w:hAnsi="宋体"/>
        </w:rPr>
      </w:pPr>
      <w:r>
        <w:rPr>
          <w:rFonts w:ascii="宋体" w:hAnsi="宋体" w:hint="eastAsia"/>
        </w:rPr>
        <w:tab/>
      </w:r>
      <w:r w:rsidR="00394692" w:rsidRPr="00394692">
        <w:rPr>
          <w:rFonts w:ascii="宋体" w:hAnsi="宋体" w:hint="eastAsia"/>
        </w:rPr>
        <w:t>C</w:t>
      </w:r>
      <w:r>
        <w:rPr>
          <w:rFonts w:ascii="宋体" w:hAnsi="宋体" w:hint="eastAsia"/>
        </w:rPr>
        <w:t>.</w:t>
      </w:r>
      <w:r w:rsidR="00394692" w:rsidRPr="00394692">
        <w:rPr>
          <w:rFonts w:ascii="宋体" w:hAnsi="宋体" w:hint="eastAsia"/>
        </w:rPr>
        <w:t>没有表现意图</w:t>
      </w:r>
    </w:p>
    <w:p w14:paraId="1242A51F" w14:textId="77777777" w:rsidR="00394692" w:rsidRPr="00394692" w:rsidRDefault="00394692" w:rsidP="00394692">
      <w:pPr>
        <w:tabs>
          <w:tab w:val="left" w:pos="420"/>
          <w:tab w:val="left" w:pos="4620"/>
        </w:tabs>
        <w:rPr>
          <w:rFonts w:ascii="宋体" w:hAnsi="宋体"/>
        </w:rPr>
      </w:pPr>
      <w:r w:rsidRPr="00394692">
        <w:rPr>
          <w:rFonts w:ascii="宋体" w:hAnsi="宋体" w:hint="eastAsia"/>
        </w:rPr>
        <w:t>2</w:t>
      </w:r>
      <w:r w:rsidR="008C0F5D">
        <w:rPr>
          <w:rFonts w:ascii="宋体" w:hAnsi="宋体" w:hint="eastAsia"/>
        </w:rPr>
        <w:t>.</w:t>
      </w:r>
      <w:r w:rsidRPr="00394692">
        <w:rPr>
          <w:rFonts w:ascii="宋体" w:hAnsi="宋体" w:hint="eastAsia"/>
        </w:rPr>
        <w:t>在学前儿童美术的评价是一个整体的评价，这一评价目的关注了幼儿的可持续发展和（    ）两个方面。</w:t>
      </w:r>
    </w:p>
    <w:p w14:paraId="21C560D1" w14:textId="77777777" w:rsidR="00394692" w:rsidRPr="00394692" w:rsidRDefault="008C0F5D" w:rsidP="00394692">
      <w:pPr>
        <w:tabs>
          <w:tab w:val="left" w:pos="420"/>
          <w:tab w:val="left" w:pos="4620"/>
        </w:tabs>
        <w:rPr>
          <w:rFonts w:ascii="宋体" w:hAnsi="宋体"/>
        </w:rPr>
      </w:pPr>
      <w:r>
        <w:rPr>
          <w:rFonts w:ascii="宋体" w:hAnsi="宋体" w:hint="eastAsia"/>
        </w:rPr>
        <w:tab/>
      </w:r>
      <w:r w:rsidR="00394692" w:rsidRPr="00394692">
        <w:rPr>
          <w:rFonts w:ascii="宋体" w:hAnsi="宋体" w:hint="eastAsia"/>
        </w:rPr>
        <w:t>A</w:t>
      </w:r>
      <w:r>
        <w:rPr>
          <w:rFonts w:ascii="宋体" w:hAnsi="宋体" w:hint="eastAsia"/>
        </w:rPr>
        <w:t>.</w:t>
      </w:r>
      <w:r w:rsidR="00394692" w:rsidRPr="00394692">
        <w:rPr>
          <w:rFonts w:ascii="宋体" w:hAnsi="宋体" w:hint="eastAsia"/>
        </w:rPr>
        <w:t>教师的教学效果</w:t>
      </w:r>
      <w:r>
        <w:rPr>
          <w:rFonts w:ascii="宋体" w:hAnsi="宋体" w:hint="eastAsia"/>
        </w:rPr>
        <w:tab/>
      </w:r>
      <w:r w:rsidR="00394692" w:rsidRPr="00394692">
        <w:rPr>
          <w:rFonts w:ascii="宋体" w:hAnsi="宋体" w:hint="eastAsia"/>
        </w:rPr>
        <w:t>B</w:t>
      </w:r>
      <w:r>
        <w:rPr>
          <w:rFonts w:ascii="宋体" w:hAnsi="宋体" w:hint="eastAsia"/>
        </w:rPr>
        <w:t>.</w:t>
      </w:r>
      <w:r w:rsidR="00394692" w:rsidRPr="00394692">
        <w:rPr>
          <w:rFonts w:ascii="宋体" w:hAnsi="宋体" w:hint="eastAsia"/>
        </w:rPr>
        <w:t>教师的可持续发展</w:t>
      </w:r>
    </w:p>
    <w:p w14:paraId="2C200180" w14:textId="77777777" w:rsidR="00394692" w:rsidRPr="00394692" w:rsidRDefault="008C0F5D" w:rsidP="00394692">
      <w:pPr>
        <w:tabs>
          <w:tab w:val="left" w:pos="420"/>
          <w:tab w:val="left" w:pos="4620"/>
        </w:tabs>
        <w:rPr>
          <w:rFonts w:ascii="宋体" w:hAnsi="宋体"/>
        </w:rPr>
      </w:pPr>
      <w:r>
        <w:rPr>
          <w:rFonts w:ascii="宋体" w:hAnsi="宋体" w:hint="eastAsia"/>
        </w:rPr>
        <w:tab/>
      </w:r>
      <w:r w:rsidR="00394692" w:rsidRPr="00394692">
        <w:rPr>
          <w:rFonts w:ascii="宋体" w:hAnsi="宋体" w:hint="eastAsia"/>
        </w:rPr>
        <w:t>C</w:t>
      </w:r>
      <w:r>
        <w:rPr>
          <w:rFonts w:ascii="宋体" w:hAnsi="宋体" w:hint="eastAsia"/>
        </w:rPr>
        <w:t>.</w:t>
      </w:r>
      <w:r w:rsidR="00394692" w:rsidRPr="00394692">
        <w:rPr>
          <w:rFonts w:ascii="宋体" w:hAnsi="宋体" w:hint="eastAsia"/>
        </w:rPr>
        <w:t>天赋</w:t>
      </w:r>
    </w:p>
    <w:p w14:paraId="62E66197" w14:textId="77777777" w:rsidR="00394692" w:rsidRPr="00394692" w:rsidRDefault="00394692" w:rsidP="00394692">
      <w:pPr>
        <w:tabs>
          <w:tab w:val="left" w:pos="420"/>
          <w:tab w:val="left" w:pos="4620"/>
        </w:tabs>
        <w:rPr>
          <w:rFonts w:ascii="宋体" w:hAnsi="宋体"/>
        </w:rPr>
      </w:pPr>
      <w:r w:rsidRPr="00394692">
        <w:rPr>
          <w:rFonts w:ascii="宋体" w:hAnsi="宋体" w:hint="eastAsia"/>
        </w:rPr>
        <w:t>3</w:t>
      </w:r>
      <w:r w:rsidR="008C0F5D">
        <w:rPr>
          <w:rFonts w:ascii="宋体" w:hAnsi="宋体" w:hint="eastAsia"/>
        </w:rPr>
        <w:t>.</w:t>
      </w:r>
      <w:r w:rsidRPr="00394692">
        <w:rPr>
          <w:rFonts w:ascii="宋体" w:hAnsi="宋体" w:hint="eastAsia"/>
        </w:rPr>
        <w:t>幼儿审美取决于自身的内在规定性和结构与对象之间内在的适应性是因为幼儿审美具有的（    ）。</w:t>
      </w:r>
    </w:p>
    <w:p w14:paraId="3B3AD2BF" w14:textId="77777777" w:rsidR="00394692" w:rsidRPr="00394692" w:rsidRDefault="008C0F5D" w:rsidP="00394692">
      <w:pPr>
        <w:tabs>
          <w:tab w:val="left" w:pos="420"/>
          <w:tab w:val="left" w:pos="4620"/>
        </w:tabs>
        <w:rPr>
          <w:rFonts w:ascii="宋体" w:hAnsi="宋体"/>
        </w:rPr>
      </w:pPr>
      <w:r>
        <w:rPr>
          <w:rFonts w:ascii="宋体" w:hAnsi="宋体" w:hint="eastAsia"/>
        </w:rPr>
        <w:tab/>
      </w:r>
      <w:r w:rsidR="00394692" w:rsidRPr="00394692">
        <w:rPr>
          <w:rFonts w:ascii="宋体" w:hAnsi="宋体" w:hint="eastAsia"/>
        </w:rPr>
        <w:t>A</w:t>
      </w:r>
      <w:r>
        <w:rPr>
          <w:rFonts w:ascii="宋体" w:hAnsi="宋体" w:hint="eastAsia"/>
        </w:rPr>
        <w:t>.</w:t>
      </w:r>
      <w:r w:rsidR="00394692" w:rsidRPr="00394692">
        <w:rPr>
          <w:rFonts w:ascii="宋体" w:hAnsi="宋体" w:hint="eastAsia"/>
        </w:rPr>
        <w:t>完形性</w:t>
      </w:r>
      <w:r>
        <w:rPr>
          <w:rFonts w:ascii="宋体" w:hAnsi="宋体" w:hint="eastAsia"/>
        </w:rPr>
        <w:tab/>
      </w:r>
      <w:r w:rsidR="00394692" w:rsidRPr="00394692">
        <w:rPr>
          <w:rFonts w:ascii="宋体" w:hAnsi="宋体" w:hint="eastAsia"/>
        </w:rPr>
        <w:t>B</w:t>
      </w:r>
      <w:r>
        <w:rPr>
          <w:rFonts w:ascii="宋体" w:hAnsi="宋体" w:hint="eastAsia"/>
        </w:rPr>
        <w:t>.</w:t>
      </w:r>
      <w:r w:rsidR="00394692" w:rsidRPr="00394692">
        <w:rPr>
          <w:rFonts w:ascii="宋体" w:hAnsi="宋体" w:hint="eastAsia"/>
        </w:rPr>
        <w:t>主动性</w:t>
      </w:r>
    </w:p>
    <w:p w14:paraId="5AB3AAA6" w14:textId="77777777" w:rsidR="00394692" w:rsidRPr="00394692" w:rsidRDefault="008C0F5D" w:rsidP="00394692">
      <w:pPr>
        <w:tabs>
          <w:tab w:val="left" w:pos="420"/>
          <w:tab w:val="left" w:pos="4620"/>
        </w:tabs>
        <w:rPr>
          <w:rFonts w:ascii="宋体" w:hAnsi="宋体"/>
        </w:rPr>
      </w:pPr>
      <w:r>
        <w:rPr>
          <w:rFonts w:ascii="宋体" w:hAnsi="宋体" w:hint="eastAsia"/>
        </w:rPr>
        <w:tab/>
      </w:r>
      <w:r w:rsidR="00394692" w:rsidRPr="00394692">
        <w:rPr>
          <w:rFonts w:ascii="宋体" w:hAnsi="宋体" w:hint="eastAsia"/>
        </w:rPr>
        <w:t>C</w:t>
      </w:r>
      <w:r>
        <w:rPr>
          <w:rFonts w:ascii="宋体" w:hAnsi="宋体" w:hint="eastAsia"/>
        </w:rPr>
        <w:t>.</w:t>
      </w:r>
      <w:r w:rsidR="00394692" w:rsidRPr="00394692">
        <w:rPr>
          <w:rFonts w:ascii="宋体" w:hAnsi="宋体" w:hint="eastAsia"/>
        </w:rPr>
        <w:t>情感性</w:t>
      </w:r>
    </w:p>
    <w:p w14:paraId="39A68429" w14:textId="77777777" w:rsidR="00394692" w:rsidRPr="00394692" w:rsidRDefault="00394692" w:rsidP="00394692">
      <w:pPr>
        <w:tabs>
          <w:tab w:val="left" w:pos="420"/>
          <w:tab w:val="left" w:pos="4620"/>
        </w:tabs>
        <w:rPr>
          <w:rFonts w:ascii="宋体" w:hAnsi="宋体"/>
        </w:rPr>
      </w:pPr>
      <w:r w:rsidRPr="00394692">
        <w:rPr>
          <w:rFonts w:ascii="宋体" w:hAnsi="宋体" w:hint="eastAsia"/>
        </w:rPr>
        <w:t>4</w:t>
      </w:r>
      <w:r w:rsidR="008C0F5D">
        <w:rPr>
          <w:rFonts w:ascii="宋体" w:hAnsi="宋体" w:hint="eastAsia"/>
        </w:rPr>
        <w:t>.</w:t>
      </w:r>
      <w:r w:rsidRPr="00394692">
        <w:rPr>
          <w:rFonts w:ascii="宋体" w:hAnsi="宋体" w:hint="eastAsia"/>
        </w:rPr>
        <w:t>在手工教学的构思过程中，“（    ）”和“因材施艺”是两大基本原则。</w:t>
      </w:r>
    </w:p>
    <w:p w14:paraId="4428FB47" w14:textId="77777777" w:rsidR="00394692" w:rsidRPr="00394692" w:rsidRDefault="008C0F5D" w:rsidP="00394692">
      <w:pPr>
        <w:tabs>
          <w:tab w:val="left" w:pos="420"/>
          <w:tab w:val="left" w:pos="4620"/>
        </w:tabs>
        <w:rPr>
          <w:rFonts w:ascii="宋体" w:hAnsi="宋体"/>
        </w:rPr>
      </w:pPr>
      <w:r>
        <w:rPr>
          <w:rFonts w:ascii="宋体" w:hAnsi="宋体" w:hint="eastAsia"/>
        </w:rPr>
        <w:tab/>
      </w:r>
      <w:r w:rsidR="00394692" w:rsidRPr="00394692">
        <w:rPr>
          <w:rFonts w:ascii="宋体" w:hAnsi="宋体" w:hint="eastAsia"/>
        </w:rPr>
        <w:t>A</w:t>
      </w:r>
      <w:r>
        <w:rPr>
          <w:rFonts w:ascii="宋体" w:hAnsi="宋体" w:hint="eastAsia"/>
        </w:rPr>
        <w:t>.</w:t>
      </w:r>
      <w:r w:rsidR="00394692" w:rsidRPr="00394692">
        <w:rPr>
          <w:rFonts w:ascii="宋体" w:hAnsi="宋体" w:hint="eastAsia"/>
        </w:rPr>
        <w:t>废物利用</w:t>
      </w:r>
      <w:r>
        <w:rPr>
          <w:rFonts w:ascii="宋体" w:hAnsi="宋体" w:hint="eastAsia"/>
        </w:rPr>
        <w:tab/>
      </w:r>
      <w:r w:rsidR="00394692" w:rsidRPr="00394692">
        <w:rPr>
          <w:rFonts w:ascii="宋体" w:hAnsi="宋体" w:hint="eastAsia"/>
        </w:rPr>
        <w:t>B</w:t>
      </w:r>
      <w:r>
        <w:rPr>
          <w:rFonts w:ascii="宋体" w:hAnsi="宋体" w:hint="eastAsia"/>
        </w:rPr>
        <w:t>.</w:t>
      </w:r>
      <w:r w:rsidR="00394692" w:rsidRPr="00394692">
        <w:rPr>
          <w:rFonts w:ascii="宋体" w:hAnsi="宋体" w:hint="eastAsia"/>
        </w:rPr>
        <w:t>物尽其用</w:t>
      </w:r>
    </w:p>
    <w:p w14:paraId="733C9939" w14:textId="77777777" w:rsidR="00394692" w:rsidRPr="00394692" w:rsidRDefault="008C0F5D" w:rsidP="00394692">
      <w:pPr>
        <w:tabs>
          <w:tab w:val="left" w:pos="420"/>
          <w:tab w:val="left" w:pos="4620"/>
        </w:tabs>
        <w:rPr>
          <w:rFonts w:ascii="宋体" w:hAnsi="宋体"/>
        </w:rPr>
      </w:pPr>
      <w:r>
        <w:rPr>
          <w:rFonts w:ascii="宋体" w:hAnsi="宋体" w:hint="eastAsia"/>
        </w:rPr>
        <w:tab/>
      </w:r>
      <w:r w:rsidR="00394692" w:rsidRPr="00394692">
        <w:rPr>
          <w:rFonts w:ascii="宋体" w:hAnsi="宋体" w:hint="eastAsia"/>
        </w:rPr>
        <w:t>C</w:t>
      </w:r>
      <w:r>
        <w:rPr>
          <w:rFonts w:ascii="宋体" w:hAnsi="宋体" w:hint="eastAsia"/>
        </w:rPr>
        <w:t>.</w:t>
      </w:r>
      <w:r w:rsidR="00394692" w:rsidRPr="00394692">
        <w:rPr>
          <w:rFonts w:ascii="宋体" w:hAnsi="宋体" w:hint="eastAsia"/>
        </w:rPr>
        <w:t>因意选材</w:t>
      </w:r>
    </w:p>
    <w:p w14:paraId="76CF1604" w14:textId="77777777" w:rsidR="00394692" w:rsidRPr="00394692" w:rsidRDefault="00394692" w:rsidP="00394692">
      <w:pPr>
        <w:tabs>
          <w:tab w:val="left" w:pos="420"/>
          <w:tab w:val="left" w:pos="4620"/>
        </w:tabs>
        <w:rPr>
          <w:rFonts w:ascii="宋体" w:hAnsi="宋体"/>
        </w:rPr>
      </w:pPr>
      <w:r w:rsidRPr="00394692">
        <w:rPr>
          <w:rFonts w:ascii="宋体" w:hAnsi="宋体" w:hint="eastAsia"/>
        </w:rPr>
        <w:t>5</w:t>
      </w:r>
      <w:r w:rsidR="008C0F5D">
        <w:rPr>
          <w:rFonts w:ascii="宋体" w:hAnsi="宋体" w:hint="eastAsia"/>
        </w:rPr>
        <w:t>.</w:t>
      </w:r>
      <w:r w:rsidRPr="00394692">
        <w:rPr>
          <w:rFonts w:ascii="宋体" w:hAnsi="宋体" w:hint="eastAsia"/>
        </w:rPr>
        <w:t>美术形象的存在方式依赖（    ）。</w:t>
      </w:r>
    </w:p>
    <w:p w14:paraId="018C9077" w14:textId="77777777" w:rsidR="00394692" w:rsidRPr="00394692" w:rsidRDefault="008C0F5D" w:rsidP="00394692">
      <w:pPr>
        <w:tabs>
          <w:tab w:val="left" w:pos="420"/>
          <w:tab w:val="left" w:pos="4620"/>
        </w:tabs>
        <w:rPr>
          <w:rFonts w:ascii="宋体" w:hAnsi="宋体"/>
        </w:rPr>
      </w:pPr>
      <w:r>
        <w:rPr>
          <w:rFonts w:ascii="宋体" w:hAnsi="宋体" w:hint="eastAsia"/>
        </w:rPr>
        <w:tab/>
      </w:r>
      <w:r w:rsidR="00394692" w:rsidRPr="00394692">
        <w:rPr>
          <w:rFonts w:ascii="宋体" w:hAnsi="宋体" w:hint="eastAsia"/>
        </w:rPr>
        <w:t>A</w:t>
      </w:r>
      <w:r>
        <w:rPr>
          <w:rFonts w:ascii="宋体" w:hAnsi="宋体" w:hint="eastAsia"/>
        </w:rPr>
        <w:t>.</w:t>
      </w:r>
      <w:r w:rsidR="00394692" w:rsidRPr="00394692">
        <w:rPr>
          <w:rFonts w:ascii="宋体" w:hAnsi="宋体" w:hint="eastAsia"/>
        </w:rPr>
        <w:t>空间</w:t>
      </w:r>
      <w:r>
        <w:rPr>
          <w:rFonts w:ascii="宋体" w:hAnsi="宋体" w:hint="eastAsia"/>
        </w:rPr>
        <w:tab/>
      </w:r>
      <w:r w:rsidR="00394692" w:rsidRPr="00394692">
        <w:rPr>
          <w:rFonts w:ascii="宋体" w:hAnsi="宋体" w:hint="eastAsia"/>
        </w:rPr>
        <w:t>B</w:t>
      </w:r>
      <w:r>
        <w:rPr>
          <w:rFonts w:ascii="宋体" w:hAnsi="宋体" w:hint="eastAsia"/>
        </w:rPr>
        <w:t>.</w:t>
      </w:r>
      <w:r w:rsidR="00394692" w:rsidRPr="00394692">
        <w:rPr>
          <w:rFonts w:ascii="宋体" w:hAnsi="宋体" w:hint="eastAsia"/>
        </w:rPr>
        <w:t>色彩</w:t>
      </w:r>
    </w:p>
    <w:p w14:paraId="088EE632" w14:textId="77777777" w:rsidR="00394692" w:rsidRPr="00394692" w:rsidRDefault="008C0F5D" w:rsidP="00394692">
      <w:pPr>
        <w:tabs>
          <w:tab w:val="left" w:pos="420"/>
          <w:tab w:val="left" w:pos="4620"/>
        </w:tabs>
        <w:rPr>
          <w:rFonts w:ascii="宋体" w:hAnsi="宋体"/>
        </w:rPr>
      </w:pPr>
      <w:r>
        <w:rPr>
          <w:rFonts w:ascii="宋体" w:hAnsi="宋体" w:hint="eastAsia"/>
        </w:rPr>
        <w:tab/>
      </w:r>
      <w:r w:rsidR="00394692" w:rsidRPr="00394692">
        <w:rPr>
          <w:rFonts w:ascii="宋体" w:hAnsi="宋体" w:hint="eastAsia"/>
        </w:rPr>
        <w:t>C.形状</w:t>
      </w:r>
    </w:p>
    <w:p w14:paraId="6D21D225" w14:textId="77777777" w:rsidR="00394692" w:rsidRPr="00394692" w:rsidRDefault="00394692" w:rsidP="00394692">
      <w:pPr>
        <w:tabs>
          <w:tab w:val="left" w:pos="420"/>
          <w:tab w:val="left" w:pos="4620"/>
        </w:tabs>
        <w:rPr>
          <w:rFonts w:ascii="宋体" w:hAnsi="宋体"/>
        </w:rPr>
      </w:pPr>
      <w:r w:rsidRPr="00394692">
        <w:rPr>
          <w:rFonts w:ascii="宋体" w:hAnsi="宋体" w:hint="eastAsia"/>
        </w:rPr>
        <w:t>6.1923年幼儿教育家（    ）先生在南京创办我国最早的幼儿园——鼓楼幼稚园，提倡中国化的幼儿教育。</w:t>
      </w:r>
    </w:p>
    <w:p w14:paraId="4587D3CF" w14:textId="77777777" w:rsidR="00394692" w:rsidRPr="00394692" w:rsidRDefault="008C0F5D" w:rsidP="00394692">
      <w:pPr>
        <w:tabs>
          <w:tab w:val="left" w:pos="420"/>
          <w:tab w:val="left" w:pos="4620"/>
        </w:tabs>
        <w:rPr>
          <w:rFonts w:ascii="宋体" w:hAnsi="宋体"/>
        </w:rPr>
      </w:pPr>
      <w:r>
        <w:rPr>
          <w:rFonts w:ascii="宋体" w:hAnsi="宋体" w:hint="eastAsia"/>
        </w:rPr>
        <w:tab/>
      </w:r>
      <w:r w:rsidR="00394692" w:rsidRPr="00394692">
        <w:rPr>
          <w:rFonts w:ascii="宋体" w:hAnsi="宋体" w:hint="eastAsia"/>
        </w:rPr>
        <w:t>A</w:t>
      </w:r>
      <w:r>
        <w:rPr>
          <w:rFonts w:ascii="宋体" w:hAnsi="宋体" w:hint="eastAsia"/>
        </w:rPr>
        <w:t>.</w:t>
      </w:r>
      <w:proofErr w:type="gramStart"/>
      <w:r w:rsidR="00394692" w:rsidRPr="00394692">
        <w:rPr>
          <w:rFonts w:ascii="宋体" w:hAnsi="宋体" w:hint="eastAsia"/>
        </w:rPr>
        <w:t>张雪门</w:t>
      </w:r>
      <w:proofErr w:type="gramEnd"/>
      <w:r>
        <w:rPr>
          <w:rFonts w:ascii="宋体" w:hAnsi="宋体" w:hint="eastAsia"/>
        </w:rPr>
        <w:tab/>
      </w:r>
      <w:r w:rsidR="00394692" w:rsidRPr="00394692">
        <w:rPr>
          <w:rFonts w:ascii="宋体" w:hAnsi="宋体" w:hint="eastAsia"/>
        </w:rPr>
        <w:t>B</w:t>
      </w:r>
      <w:r>
        <w:rPr>
          <w:rFonts w:ascii="宋体" w:hAnsi="宋体" w:hint="eastAsia"/>
        </w:rPr>
        <w:t>.</w:t>
      </w:r>
      <w:r w:rsidR="00394692" w:rsidRPr="00394692">
        <w:rPr>
          <w:rFonts w:ascii="宋体" w:hAnsi="宋体" w:hint="eastAsia"/>
        </w:rPr>
        <w:t>陶行知</w:t>
      </w:r>
    </w:p>
    <w:p w14:paraId="06D57FE6" w14:textId="77777777" w:rsidR="00394692" w:rsidRPr="00394692" w:rsidRDefault="008C0F5D" w:rsidP="00394692">
      <w:pPr>
        <w:tabs>
          <w:tab w:val="left" w:pos="420"/>
          <w:tab w:val="left" w:pos="4620"/>
        </w:tabs>
        <w:rPr>
          <w:rFonts w:ascii="宋体" w:hAnsi="宋体"/>
        </w:rPr>
      </w:pPr>
      <w:r>
        <w:rPr>
          <w:rFonts w:ascii="宋体" w:hAnsi="宋体" w:hint="eastAsia"/>
        </w:rPr>
        <w:tab/>
      </w:r>
      <w:r w:rsidR="00394692" w:rsidRPr="00394692">
        <w:rPr>
          <w:rFonts w:ascii="宋体" w:hAnsi="宋体" w:hint="eastAsia"/>
        </w:rPr>
        <w:t>C</w:t>
      </w:r>
      <w:r>
        <w:rPr>
          <w:rFonts w:ascii="宋体" w:hAnsi="宋体" w:hint="eastAsia"/>
        </w:rPr>
        <w:t>.</w:t>
      </w:r>
      <w:r w:rsidR="00394692" w:rsidRPr="00394692">
        <w:rPr>
          <w:rFonts w:ascii="宋体" w:hAnsi="宋体" w:hint="eastAsia"/>
        </w:rPr>
        <w:t>陈鹤琴</w:t>
      </w:r>
    </w:p>
    <w:p w14:paraId="479849E9" w14:textId="77777777" w:rsidR="00394692" w:rsidRPr="00394692" w:rsidRDefault="00394692" w:rsidP="00394692">
      <w:pPr>
        <w:tabs>
          <w:tab w:val="left" w:pos="420"/>
          <w:tab w:val="left" w:pos="4620"/>
        </w:tabs>
        <w:rPr>
          <w:rFonts w:ascii="宋体" w:hAnsi="宋体"/>
        </w:rPr>
      </w:pPr>
      <w:r w:rsidRPr="00394692">
        <w:rPr>
          <w:rFonts w:ascii="宋体" w:hAnsi="宋体" w:hint="eastAsia"/>
        </w:rPr>
        <w:t>7</w:t>
      </w:r>
      <w:r w:rsidR="008C0F5D">
        <w:rPr>
          <w:rFonts w:ascii="宋体" w:hAnsi="宋体" w:hint="eastAsia"/>
        </w:rPr>
        <w:t>.</w:t>
      </w:r>
      <w:r w:rsidRPr="00394692">
        <w:rPr>
          <w:rFonts w:ascii="宋体" w:hAnsi="宋体" w:hint="eastAsia"/>
        </w:rPr>
        <w:t>以画面色彩与再现客观事物或表现主观情感有无关系及关系的密切程度为标准，幼儿对色彩的运用可以分为涂抹阶段、装饰阶段、（    ）三个阶段。</w:t>
      </w:r>
    </w:p>
    <w:p w14:paraId="385841B1" w14:textId="77777777" w:rsidR="00394692" w:rsidRPr="00394692" w:rsidRDefault="008C0F5D" w:rsidP="00394692">
      <w:pPr>
        <w:tabs>
          <w:tab w:val="left" w:pos="420"/>
          <w:tab w:val="left" w:pos="4620"/>
        </w:tabs>
        <w:rPr>
          <w:rFonts w:ascii="宋体" w:hAnsi="宋体"/>
        </w:rPr>
      </w:pPr>
      <w:r>
        <w:rPr>
          <w:rFonts w:ascii="宋体" w:hAnsi="宋体" w:hint="eastAsia"/>
        </w:rPr>
        <w:tab/>
      </w:r>
      <w:r w:rsidR="00394692" w:rsidRPr="00394692">
        <w:rPr>
          <w:rFonts w:ascii="宋体" w:hAnsi="宋体" w:hint="eastAsia"/>
        </w:rPr>
        <w:t>A.兴趣阶段</w:t>
      </w:r>
      <w:r>
        <w:rPr>
          <w:rFonts w:ascii="宋体" w:hAnsi="宋体" w:hint="eastAsia"/>
        </w:rPr>
        <w:tab/>
      </w:r>
      <w:r w:rsidR="00394692" w:rsidRPr="00394692">
        <w:rPr>
          <w:rFonts w:ascii="宋体" w:hAnsi="宋体" w:hint="eastAsia"/>
        </w:rPr>
        <w:t>B</w:t>
      </w:r>
      <w:r>
        <w:rPr>
          <w:rFonts w:ascii="宋体" w:hAnsi="宋体" w:hint="eastAsia"/>
        </w:rPr>
        <w:t>.</w:t>
      </w:r>
      <w:r w:rsidR="00394692" w:rsidRPr="00394692">
        <w:rPr>
          <w:rFonts w:ascii="宋体" w:hAnsi="宋体" w:hint="eastAsia"/>
        </w:rPr>
        <w:t>游戏阶段</w:t>
      </w:r>
    </w:p>
    <w:p w14:paraId="2CDCF92C" w14:textId="77777777" w:rsidR="00394692" w:rsidRPr="00394692" w:rsidRDefault="008C0F5D" w:rsidP="00394692">
      <w:pPr>
        <w:tabs>
          <w:tab w:val="left" w:pos="420"/>
          <w:tab w:val="left" w:pos="4620"/>
        </w:tabs>
        <w:rPr>
          <w:rFonts w:ascii="宋体" w:hAnsi="宋体"/>
        </w:rPr>
      </w:pPr>
      <w:r>
        <w:rPr>
          <w:rFonts w:ascii="宋体" w:hAnsi="宋体" w:hint="eastAsia"/>
        </w:rPr>
        <w:tab/>
      </w:r>
      <w:r w:rsidR="00394692" w:rsidRPr="00394692">
        <w:rPr>
          <w:rFonts w:ascii="宋体" w:hAnsi="宋体" w:hint="eastAsia"/>
        </w:rPr>
        <w:t>C</w:t>
      </w:r>
      <w:r>
        <w:rPr>
          <w:rFonts w:ascii="宋体" w:hAnsi="宋体" w:hint="eastAsia"/>
        </w:rPr>
        <w:t>.</w:t>
      </w:r>
      <w:r w:rsidR="00394692" w:rsidRPr="00394692">
        <w:rPr>
          <w:rFonts w:ascii="宋体" w:hAnsi="宋体" w:hint="eastAsia"/>
        </w:rPr>
        <w:t>再现和表现阶段</w:t>
      </w:r>
    </w:p>
    <w:p w14:paraId="344FC69B" w14:textId="77777777" w:rsidR="00394692" w:rsidRPr="00394692" w:rsidRDefault="00394692" w:rsidP="00394692">
      <w:pPr>
        <w:tabs>
          <w:tab w:val="left" w:pos="420"/>
          <w:tab w:val="left" w:pos="4620"/>
        </w:tabs>
        <w:rPr>
          <w:rFonts w:ascii="宋体" w:hAnsi="宋体"/>
        </w:rPr>
      </w:pPr>
      <w:r w:rsidRPr="00394692">
        <w:rPr>
          <w:rFonts w:ascii="宋体" w:hAnsi="宋体" w:hint="eastAsia"/>
        </w:rPr>
        <w:t>8</w:t>
      </w:r>
      <w:r w:rsidR="008C0F5D">
        <w:rPr>
          <w:rFonts w:ascii="宋体" w:hAnsi="宋体" w:hint="eastAsia"/>
        </w:rPr>
        <w:t>.</w:t>
      </w:r>
      <w:r w:rsidRPr="00394692">
        <w:rPr>
          <w:rFonts w:ascii="宋体" w:hAnsi="宋体" w:hint="eastAsia"/>
        </w:rPr>
        <w:t>对教师教学行为的评价目的主要体现在（    ），促进美术教育的发展。</w:t>
      </w:r>
    </w:p>
    <w:p w14:paraId="7382F5EE" w14:textId="77777777" w:rsidR="00394692" w:rsidRPr="00394692" w:rsidRDefault="008C0F5D" w:rsidP="00394692">
      <w:pPr>
        <w:tabs>
          <w:tab w:val="left" w:pos="420"/>
          <w:tab w:val="left" w:pos="4620"/>
        </w:tabs>
        <w:rPr>
          <w:rFonts w:ascii="宋体" w:hAnsi="宋体"/>
        </w:rPr>
      </w:pPr>
      <w:r>
        <w:rPr>
          <w:rFonts w:ascii="宋体" w:hAnsi="宋体" w:hint="eastAsia"/>
        </w:rPr>
        <w:tab/>
      </w:r>
      <w:r w:rsidR="00394692" w:rsidRPr="00394692">
        <w:rPr>
          <w:rFonts w:ascii="宋体" w:hAnsi="宋体" w:hint="eastAsia"/>
        </w:rPr>
        <w:t>A</w:t>
      </w:r>
      <w:r>
        <w:rPr>
          <w:rFonts w:ascii="宋体" w:hAnsi="宋体" w:hint="eastAsia"/>
        </w:rPr>
        <w:t>.</w:t>
      </w:r>
      <w:r w:rsidR="00394692" w:rsidRPr="00394692">
        <w:rPr>
          <w:rFonts w:ascii="宋体" w:hAnsi="宋体" w:hint="eastAsia"/>
        </w:rPr>
        <w:t>提高学前儿童学习美术的兴趣</w:t>
      </w:r>
    </w:p>
    <w:p w14:paraId="0221B290" w14:textId="77777777" w:rsidR="00394692" w:rsidRPr="00394692" w:rsidRDefault="008C0F5D" w:rsidP="00394692">
      <w:pPr>
        <w:tabs>
          <w:tab w:val="left" w:pos="420"/>
          <w:tab w:val="left" w:pos="4620"/>
        </w:tabs>
        <w:rPr>
          <w:rFonts w:ascii="宋体" w:hAnsi="宋体"/>
        </w:rPr>
      </w:pPr>
      <w:r>
        <w:rPr>
          <w:rFonts w:ascii="宋体" w:hAnsi="宋体" w:hint="eastAsia"/>
        </w:rPr>
        <w:tab/>
      </w:r>
      <w:r w:rsidR="00394692" w:rsidRPr="00394692">
        <w:rPr>
          <w:rFonts w:ascii="宋体" w:hAnsi="宋体" w:hint="eastAsia"/>
        </w:rPr>
        <w:t>B</w:t>
      </w:r>
      <w:r>
        <w:rPr>
          <w:rFonts w:ascii="宋体" w:hAnsi="宋体" w:hint="eastAsia"/>
        </w:rPr>
        <w:t>.</w:t>
      </w:r>
      <w:r w:rsidR="00394692" w:rsidRPr="00394692">
        <w:rPr>
          <w:rFonts w:ascii="宋体" w:hAnsi="宋体" w:hint="eastAsia"/>
        </w:rPr>
        <w:t>对以往的美术教育</w:t>
      </w:r>
      <w:proofErr w:type="gramStart"/>
      <w:r w:rsidR="00394692" w:rsidRPr="00394692">
        <w:rPr>
          <w:rFonts w:ascii="宋体" w:hAnsi="宋体" w:hint="eastAsia"/>
        </w:rPr>
        <w:t>作出</w:t>
      </w:r>
      <w:proofErr w:type="gramEnd"/>
      <w:r w:rsidR="00394692" w:rsidRPr="00394692">
        <w:rPr>
          <w:rFonts w:ascii="宋体" w:hAnsi="宋体" w:hint="eastAsia"/>
        </w:rPr>
        <w:t>反思</w:t>
      </w:r>
    </w:p>
    <w:p w14:paraId="61CBDE9B" w14:textId="77777777" w:rsidR="00394692" w:rsidRPr="00394692" w:rsidRDefault="008C0F5D" w:rsidP="00394692">
      <w:pPr>
        <w:tabs>
          <w:tab w:val="left" w:pos="420"/>
          <w:tab w:val="left" w:pos="4620"/>
        </w:tabs>
        <w:rPr>
          <w:rFonts w:ascii="宋体" w:hAnsi="宋体"/>
        </w:rPr>
      </w:pPr>
      <w:r>
        <w:rPr>
          <w:rFonts w:ascii="宋体" w:hAnsi="宋体" w:hint="eastAsia"/>
        </w:rPr>
        <w:tab/>
      </w:r>
      <w:r w:rsidR="00394692" w:rsidRPr="00394692">
        <w:rPr>
          <w:rFonts w:ascii="宋体" w:hAnsi="宋体" w:hint="eastAsia"/>
        </w:rPr>
        <w:t>C</w:t>
      </w:r>
      <w:r>
        <w:rPr>
          <w:rFonts w:ascii="宋体" w:hAnsi="宋体" w:hint="eastAsia"/>
        </w:rPr>
        <w:t>.</w:t>
      </w:r>
      <w:r w:rsidR="00394692" w:rsidRPr="00394692">
        <w:rPr>
          <w:rFonts w:ascii="宋体" w:hAnsi="宋体" w:hint="eastAsia"/>
        </w:rPr>
        <w:t>更好地把握学前儿童教育美术活动成果</w:t>
      </w:r>
    </w:p>
    <w:p w14:paraId="6527C52A" w14:textId="77777777" w:rsidR="00394692" w:rsidRPr="00394692" w:rsidRDefault="00394692" w:rsidP="00394692">
      <w:pPr>
        <w:tabs>
          <w:tab w:val="left" w:pos="420"/>
          <w:tab w:val="left" w:pos="4620"/>
        </w:tabs>
        <w:rPr>
          <w:rFonts w:ascii="宋体" w:hAnsi="宋体"/>
        </w:rPr>
      </w:pPr>
      <w:r w:rsidRPr="00394692">
        <w:rPr>
          <w:rFonts w:ascii="宋体" w:hAnsi="宋体" w:hint="eastAsia"/>
        </w:rPr>
        <w:t>9</w:t>
      </w:r>
      <w:r w:rsidR="008C0F5D">
        <w:rPr>
          <w:rFonts w:ascii="宋体" w:hAnsi="宋体" w:hint="eastAsia"/>
        </w:rPr>
        <w:t>.</w:t>
      </w:r>
      <w:r w:rsidRPr="00394692">
        <w:rPr>
          <w:rFonts w:ascii="宋体" w:hAnsi="宋体" w:hint="eastAsia"/>
        </w:rPr>
        <w:t>儿童的审美情感具有（    ），他们常常将审美过程中的那种情感带入其他活动中，把自己当作是某个形本身，沉浸在角色之中。</w:t>
      </w:r>
    </w:p>
    <w:p w14:paraId="41C3B978" w14:textId="77777777" w:rsidR="00394692" w:rsidRPr="00394692" w:rsidRDefault="008C0F5D" w:rsidP="00394692">
      <w:pPr>
        <w:tabs>
          <w:tab w:val="left" w:pos="420"/>
          <w:tab w:val="left" w:pos="4620"/>
        </w:tabs>
        <w:rPr>
          <w:rFonts w:ascii="宋体" w:hAnsi="宋体"/>
        </w:rPr>
      </w:pPr>
      <w:r>
        <w:rPr>
          <w:rFonts w:ascii="宋体" w:hAnsi="宋体" w:hint="eastAsia"/>
        </w:rPr>
        <w:tab/>
      </w:r>
      <w:r w:rsidR="00394692" w:rsidRPr="00394692">
        <w:rPr>
          <w:rFonts w:ascii="宋体" w:hAnsi="宋体" w:hint="eastAsia"/>
        </w:rPr>
        <w:t>A.外显性</w:t>
      </w:r>
      <w:r>
        <w:rPr>
          <w:rFonts w:ascii="宋体" w:hAnsi="宋体" w:hint="eastAsia"/>
        </w:rPr>
        <w:tab/>
      </w:r>
      <w:r w:rsidR="00394692" w:rsidRPr="00394692">
        <w:rPr>
          <w:rFonts w:ascii="宋体" w:hAnsi="宋体" w:hint="eastAsia"/>
        </w:rPr>
        <w:t>B</w:t>
      </w:r>
      <w:r>
        <w:rPr>
          <w:rFonts w:ascii="宋体" w:hAnsi="宋体" w:hint="eastAsia"/>
        </w:rPr>
        <w:t>.</w:t>
      </w:r>
      <w:r w:rsidR="00394692" w:rsidRPr="00394692">
        <w:rPr>
          <w:rFonts w:ascii="宋体" w:hAnsi="宋体" w:hint="eastAsia"/>
        </w:rPr>
        <w:t>直觉性</w:t>
      </w:r>
    </w:p>
    <w:p w14:paraId="0CAF08F0" w14:textId="77777777" w:rsidR="00394692" w:rsidRDefault="008C0F5D" w:rsidP="00394692">
      <w:pPr>
        <w:tabs>
          <w:tab w:val="left" w:pos="420"/>
          <w:tab w:val="left" w:pos="4620"/>
        </w:tabs>
        <w:rPr>
          <w:rFonts w:ascii="宋体" w:hAnsi="宋体"/>
        </w:rPr>
      </w:pPr>
      <w:r>
        <w:rPr>
          <w:rFonts w:ascii="宋体" w:hAnsi="宋体" w:hint="eastAsia"/>
        </w:rPr>
        <w:tab/>
      </w:r>
      <w:r w:rsidR="00394692" w:rsidRPr="00394692">
        <w:rPr>
          <w:rFonts w:ascii="宋体" w:hAnsi="宋体" w:hint="eastAsia"/>
        </w:rPr>
        <w:t>C</w:t>
      </w:r>
      <w:r>
        <w:rPr>
          <w:rFonts w:ascii="宋体" w:hAnsi="宋体" w:hint="eastAsia"/>
        </w:rPr>
        <w:t>.</w:t>
      </w:r>
      <w:r w:rsidR="00394692" w:rsidRPr="00394692">
        <w:rPr>
          <w:rFonts w:ascii="宋体" w:hAnsi="宋体" w:hint="eastAsia"/>
        </w:rPr>
        <w:t>弥漫性</w:t>
      </w:r>
    </w:p>
    <w:p w14:paraId="31F69895" w14:textId="77777777" w:rsidR="008C0F5D" w:rsidRPr="00394692" w:rsidRDefault="008C0F5D" w:rsidP="00394692">
      <w:pPr>
        <w:tabs>
          <w:tab w:val="left" w:pos="420"/>
          <w:tab w:val="left" w:pos="4620"/>
        </w:tabs>
        <w:rPr>
          <w:rFonts w:ascii="宋体" w:hAnsi="宋体"/>
        </w:rPr>
      </w:pPr>
    </w:p>
    <w:p w14:paraId="5C486B36" w14:textId="77777777" w:rsidR="00394692" w:rsidRPr="00394692" w:rsidRDefault="00394692" w:rsidP="00394692">
      <w:pPr>
        <w:tabs>
          <w:tab w:val="left" w:pos="420"/>
          <w:tab w:val="left" w:pos="4620"/>
        </w:tabs>
        <w:rPr>
          <w:rFonts w:ascii="宋体" w:hAnsi="宋体"/>
        </w:rPr>
      </w:pPr>
      <w:r w:rsidRPr="00394692">
        <w:rPr>
          <w:rFonts w:ascii="宋体" w:hAnsi="宋体" w:hint="eastAsia"/>
        </w:rPr>
        <w:lastRenderedPageBreak/>
        <w:t>10.国内外学者一般认为，儿童涂鸦期的线条有杂乱线、单一线、圆形线、（    ）四种水平。</w:t>
      </w:r>
    </w:p>
    <w:p w14:paraId="6145E3B6" w14:textId="77777777" w:rsidR="00394692" w:rsidRPr="00394692" w:rsidRDefault="008C0F5D" w:rsidP="00394692">
      <w:pPr>
        <w:tabs>
          <w:tab w:val="left" w:pos="420"/>
          <w:tab w:val="left" w:pos="4620"/>
        </w:tabs>
        <w:rPr>
          <w:rFonts w:ascii="宋体" w:hAnsi="宋体"/>
        </w:rPr>
      </w:pPr>
      <w:r>
        <w:rPr>
          <w:rFonts w:ascii="宋体" w:hAnsi="宋体" w:hint="eastAsia"/>
        </w:rPr>
        <w:tab/>
      </w:r>
      <w:r w:rsidR="00394692" w:rsidRPr="00394692">
        <w:rPr>
          <w:rFonts w:ascii="宋体" w:hAnsi="宋体" w:hint="eastAsia"/>
        </w:rPr>
        <w:t>A.曲折线</w:t>
      </w:r>
      <w:r>
        <w:rPr>
          <w:rFonts w:ascii="宋体" w:hAnsi="宋体" w:hint="eastAsia"/>
        </w:rPr>
        <w:tab/>
      </w:r>
      <w:r w:rsidR="00394692" w:rsidRPr="00394692">
        <w:rPr>
          <w:rFonts w:ascii="宋体" w:hAnsi="宋体" w:hint="eastAsia"/>
        </w:rPr>
        <w:t>B</w:t>
      </w:r>
      <w:r>
        <w:rPr>
          <w:rFonts w:ascii="宋体" w:hAnsi="宋体" w:hint="eastAsia"/>
        </w:rPr>
        <w:t>.</w:t>
      </w:r>
      <w:r w:rsidR="00394692" w:rsidRPr="00394692">
        <w:rPr>
          <w:rFonts w:ascii="宋体" w:hAnsi="宋体" w:hint="eastAsia"/>
        </w:rPr>
        <w:t>命名线</w:t>
      </w:r>
    </w:p>
    <w:p w14:paraId="513DA8F0" w14:textId="77777777" w:rsidR="00394692" w:rsidRPr="00394692" w:rsidRDefault="008C0F5D" w:rsidP="00394692">
      <w:pPr>
        <w:tabs>
          <w:tab w:val="left" w:pos="420"/>
          <w:tab w:val="left" w:pos="4620"/>
        </w:tabs>
        <w:rPr>
          <w:rFonts w:ascii="宋体" w:hAnsi="宋体"/>
        </w:rPr>
      </w:pPr>
      <w:r>
        <w:rPr>
          <w:rFonts w:ascii="宋体" w:hAnsi="宋体" w:hint="eastAsia"/>
        </w:rPr>
        <w:tab/>
      </w:r>
      <w:r w:rsidR="00394692" w:rsidRPr="00394692">
        <w:rPr>
          <w:rFonts w:ascii="宋体" w:hAnsi="宋体" w:hint="eastAsia"/>
        </w:rPr>
        <w:t>C</w:t>
      </w:r>
      <w:r>
        <w:rPr>
          <w:rFonts w:ascii="宋体" w:hAnsi="宋体" w:hint="eastAsia"/>
        </w:rPr>
        <w:t>.</w:t>
      </w:r>
      <w:r w:rsidR="00394692" w:rsidRPr="00394692">
        <w:rPr>
          <w:rFonts w:ascii="宋体" w:hAnsi="宋体" w:hint="eastAsia"/>
        </w:rPr>
        <w:t>平行线</w:t>
      </w:r>
    </w:p>
    <w:p w14:paraId="4586E7A3" w14:textId="77777777" w:rsidR="00394692" w:rsidRPr="00394692" w:rsidRDefault="00394692" w:rsidP="00394692">
      <w:pPr>
        <w:pStyle w:val="1"/>
        <w:spacing w:before="187"/>
        <w:rPr>
          <w:rFonts w:ascii="宋体" w:hAnsi="宋体"/>
        </w:rPr>
      </w:pPr>
      <w:r w:rsidRPr="00394692">
        <w:rPr>
          <w:rFonts w:ascii="宋体" w:hAnsi="宋体" w:hint="eastAsia"/>
        </w:rPr>
        <w:t>二、填空题（每题</w:t>
      </w:r>
      <w:r w:rsidRPr="00394692">
        <w:rPr>
          <w:rFonts w:ascii="宋体" w:hAnsi="宋体" w:hint="eastAsia"/>
        </w:rPr>
        <w:t>2</w:t>
      </w:r>
      <w:r w:rsidRPr="00394692">
        <w:rPr>
          <w:rFonts w:ascii="宋体" w:hAnsi="宋体" w:hint="eastAsia"/>
        </w:rPr>
        <w:t>分，共</w:t>
      </w:r>
      <w:r w:rsidRPr="00394692">
        <w:rPr>
          <w:rFonts w:ascii="宋体" w:hAnsi="宋体" w:hint="eastAsia"/>
        </w:rPr>
        <w:t>10</w:t>
      </w:r>
      <w:r w:rsidRPr="00394692">
        <w:rPr>
          <w:rFonts w:ascii="宋体" w:hAnsi="宋体" w:hint="eastAsia"/>
        </w:rPr>
        <w:t>分）</w:t>
      </w:r>
    </w:p>
    <w:p w14:paraId="637139FF" w14:textId="77777777" w:rsidR="00394692" w:rsidRPr="00394692" w:rsidRDefault="00394692" w:rsidP="008C0F5D">
      <w:pPr>
        <w:tabs>
          <w:tab w:val="left" w:pos="420"/>
          <w:tab w:val="left" w:pos="4620"/>
        </w:tabs>
        <w:ind w:firstLineChars="200" w:firstLine="420"/>
        <w:rPr>
          <w:rFonts w:ascii="宋体" w:hAnsi="宋体"/>
        </w:rPr>
      </w:pPr>
      <w:r w:rsidRPr="00394692">
        <w:rPr>
          <w:rFonts w:ascii="宋体" w:hAnsi="宋体" w:hint="eastAsia"/>
        </w:rPr>
        <w:t>11.美术也称造型艺术、</w:t>
      </w:r>
      <w:r w:rsidR="008C0F5D">
        <w:rPr>
          <w:rFonts w:ascii="宋体" w:hAnsi="宋体" w:hint="eastAsia"/>
          <w:u w:val="single"/>
        </w:rPr>
        <w:t xml:space="preserve">              </w:t>
      </w:r>
      <w:r w:rsidRPr="00394692">
        <w:rPr>
          <w:rFonts w:ascii="宋体" w:hAnsi="宋体" w:hint="eastAsia"/>
        </w:rPr>
        <w:t>或空间艺术。</w:t>
      </w:r>
    </w:p>
    <w:p w14:paraId="09CAC70E" w14:textId="77777777" w:rsidR="00394692" w:rsidRPr="00394692" w:rsidRDefault="00394692" w:rsidP="008C0F5D">
      <w:pPr>
        <w:tabs>
          <w:tab w:val="left" w:pos="420"/>
          <w:tab w:val="left" w:pos="4620"/>
        </w:tabs>
        <w:ind w:firstLineChars="200" w:firstLine="420"/>
        <w:rPr>
          <w:rFonts w:ascii="宋体" w:hAnsi="宋体"/>
        </w:rPr>
      </w:pPr>
      <w:r w:rsidRPr="00394692">
        <w:rPr>
          <w:rFonts w:ascii="宋体" w:hAnsi="宋体" w:hint="eastAsia"/>
        </w:rPr>
        <w:t>12.教师在指导儿童进行美术欣赏过程中，应注意从他们的</w:t>
      </w:r>
      <w:r w:rsidR="008C0F5D">
        <w:rPr>
          <w:rFonts w:ascii="宋体" w:hAnsi="宋体" w:hint="eastAsia"/>
          <w:u w:val="single"/>
        </w:rPr>
        <w:t xml:space="preserve">             </w:t>
      </w:r>
      <w:r w:rsidRPr="00394692">
        <w:rPr>
          <w:rFonts w:ascii="宋体" w:hAnsi="宋体" w:hint="eastAsia"/>
        </w:rPr>
        <w:t>特点出发，启发、引导其进行美术欣赏。</w:t>
      </w:r>
    </w:p>
    <w:p w14:paraId="43430847" w14:textId="77777777" w:rsidR="00394692" w:rsidRPr="00394692" w:rsidRDefault="00394692" w:rsidP="008C0F5D">
      <w:pPr>
        <w:tabs>
          <w:tab w:val="left" w:pos="420"/>
          <w:tab w:val="left" w:pos="4620"/>
        </w:tabs>
        <w:ind w:firstLineChars="200" w:firstLine="420"/>
        <w:rPr>
          <w:rFonts w:ascii="宋体" w:hAnsi="宋体"/>
        </w:rPr>
      </w:pPr>
      <w:r w:rsidRPr="00394692">
        <w:rPr>
          <w:rFonts w:ascii="宋体" w:hAnsi="宋体" w:hint="eastAsia"/>
        </w:rPr>
        <w:t>13.20世纪初期，在我国建立幼稚园时，福禄</w:t>
      </w:r>
      <w:proofErr w:type="gramStart"/>
      <w:r w:rsidRPr="00394692">
        <w:rPr>
          <w:rFonts w:ascii="宋体" w:hAnsi="宋体" w:hint="eastAsia"/>
        </w:rPr>
        <w:t>倍</w:t>
      </w:r>
      <w:proofErr w:type="gramEnd"/>
      <w:r w:rsidRPr="00394692">
        <w:rPr>
          <w:rFonts w:ascii="宋体" w:hAnsi="宋体" w:hint="eastAsia"/>
        </w:rPr>
        <w:t>尔、</w:t>
      </w:r>
      <w:r w:rsidR="008C0F5D">
        <w:rPr>
          <w:rFonts w:ascii="宋体" w:hAnsi="宋体" w:hint="eastAsia"/>
          <w:u w:val="single"/>
        </w:rPr>
        <w:t xml:space="preserve">            </w:t>
      </w:r>
      <w:r w:rsidRPr="00394692">
        <w:rPr>
          <w:rFonts w:ascii="宋体" w:hAnsi="宋体" w:hint="eastAsia"/>
        </w:rPr>
        <w:t>的幼儿教育思想相继传人我国。</w:t>
      </w:r>
    </w:p>
    <w:p w14:paraId="7DA15B5D" w14:textId="77777777" w:rsidR="00394692" w:rsidRPr="00394692" w:rsidRDefault="00394692" w:rsidP="008C0F5D">
      <w:pPr>
        <w:tabs>
          <w:tab w:val="left" w:pos="420"/>
          <w:tab w:val="left" w:pos="4620"/>
        </w:tabs>
        <w:ind w:firstLineChars="200" w:firstLine="420"/>
        <w:rPr>
          <w:rFonts w:ascii="宋体" w:hAnsi="宋体"/>
        </w:rPr>
      </w:pPr>
      <w:r w:rsidRPr="00394692">
        <w:rPr>
          <w:rFonts w:ascii="宋体" w:hAnsi="宋体" w:hint="eastAsia"/>
        </w:rPr>
        <w:t>14.研究者在对绘画作品的研究中发现，幼儿绘画水平有三个较大的飞跃，依此，将幼儿美术能力的发展分为“涂鸦”期、</w:t>
      </w:r>
      <w:r w:rsidR="008C0F5D">
        <w:rPr>
          <w:rFonts w:ascii="宋体" w:hAnsi="宋体" w:hint="eastAsia"/>
          <w:u w:val="single"/>
        </w:rPr>
        <w:t xml:space="preserve">          </w:t>
      </w:r>
      <w:r w:rsidRPr="00394692">
        <w:rPr>
          <w:rFonts w:ascii="宋体" w:hAnsi="宋体" w:hint="eastAsia"/>
        </w:rPr>
        <w:t>、“概念画”期三个阶段。</w:t>
      </w:r>
    </w:p>
    <w:p w14:paraId="323AFB3E" w14:textId="77777777" w:rsidR="00551C43" w:rsidRPr="00394692" w:rsidRDefault="00394692" w:rsidP="00394692">
      <w:pPr>
        <w:tabs>
          <w:tab w:val="left" w:pos="420"/>
          <w:tab w:val="left" w:pos="4620"/>
        </w:tabs>
        <w:ind w:firstLine="420"/>
        <w:rPr>
          <w:rFonts w:ascii="宋体" w:hAnsi="宋体"/>
        </w:rPr>
      </w:pPr>
      <w:r w:rsidRPr="00394692">
        <w:rPr>
          <w:rFonts w:ascii="宋体" w:hAnsi="宋体" w:hint="eastAsia"/>
        </w:rPr>
        <w:t>15.在幼儿园，美术教育内容一般可分为绘画、手工和</w:t>
      </w:r>
      <w:r w:rsidR="008C0F5D">
        <w:rPr>
          <w:rFonts w:ascii="宋体" w:hAnsi="宋体" w:hint="eastAsia"/>
          <w:u w:val="single"/>
        </w:rPr>
        <w:t xml:space="preserve">           </w:t>
      </w:r>
      <w:r w:rsidRPr="00394692">
        <w:rPr>
          <w:rFonts w:ascii="宋体" w:hAnsi="宋体" w:hint="eastAsia"/>
        </w:rPr>
        <w:t>三大方面。</w:t>
      </w:r>
    </w:p>
    <w:p w14:paraId="1BC54820" w14:textId="77777777" w:rsidR="00394692" w:rsidRPr="00394692" w:rsidRDefault="00394692" w:rsidP="00394692">
      <w:pPr>
        <w:pStyle w:val="1"/>
        <w:spacing w:before="187"/>
        <w:rPr>
          <w:rFonts w:ascii="宋体" w:hAnsi="宋体"/>
        </w:rPr>
      </w:pPr>
      <w:r w:rsidRPr="00394692">
        <w:rPr>
          <w:rFonts w:ascii="宋体" w:hAnsi="宋体" w:hint="eastAsia"/>
        </w:rPr>
        <w:t>三、简答题（每小题</w:t>
      </w:r>
      <w:r w:rsidRPr="00394692">
        <w:rPr>
          <w:rFonts w:ascii="宋体" w:hAnsi="宋体" w:hint="eastAsia"/>
        </w:rPr>
        <w:t>10</w:t>
      </w:r>
      <w:r w:rsidRPr="00394692">
        <w:rPr>
          <w:rFonts w:ascii="宋体" w:hAnsi="宋体" w:hint="eastAsia"/>
        </w:rPr>
        <w:t>分，共</w:t>
      </w:r>
      <w:r w:rsidRPr="00394692">
        <w:rPr>
          <w:rFonts w:ascii="宋体" w:hAnsi="宋体" w:hint="eastAsia"/>
        </w:rPr>
        <w:t>40</w:t>
      </w:r>
      <w:r w:rsidRPr="00394692">
        <w:rPr>
          <w:rFonts w:ascii="宋体" w:hAnsi="宋体" w:hint="eastAsia"/>
        </w:rPr>
        <w:t>分）</w:t>
      </w:r>
    </w:p>
    <w:p w14:paraId="7A6CBBDA" w14:textId="77777777" w:rsidR="00394692" w:rsidRDefault="00394692" w:rsidP="00394692">
      <w:pPr>
        <w:tabs>
          <w:tab w:val="left" w:pos="420"/>
          <w:tab w:val="left" w:pos="4620"/>
        </w:tabs>
        <w:ind w:firstLineChars="200" w:firstLine="420"/>
        <w:rPr>
          <w:rFonts w:ascii="宋体" w:hAnsi="宋体"/>
        </w:rPr>
      </w:pPr>
      <w:r w:rsidRPr="00394692">
        <w:rPr>
          <w:rFonts w:ascii="宋体" w:hAnsi="宋体" w:hint="eastAsia"/>
        </w:rPr>
        <w:t>16.学前儿童美术教学活动的目标设计有哪几个方面的注意点？</w:t>
      </w:r>
    </w:p>
    <w:p w14:paraId="386F9E4B" w14:textId="77777777" w:rsidR="008C0F5D" w:rsidRDefault="008C0F5D" w:rsidP="00394692">
      <w:pPr>
        <w:tabs>
          <w:tab w:val="left" w:pos="420"/>
          <w:tab w:val="left" w:pos="4620"/>
        </w:tabs>
        <w:ind w:firstLineChars="200" w:firstLine="420"/>
        <w:rPr>
          <w:rFonts w:ascii="宋体" w:hAnsi="宋体"/>
        </w:rPr>
      </w:pPr>
    </w:p>
    <w:p w14:paraId="2D188614" w14:textId="77777777" w:rsidR="008C0F5D" w:rsidRDefault="008C0F5D" w:rsidP="00394692">
      <w:pPr>
        <w:tabs>
          <w:tab w:val="left" w:pos="420"/>
          <w:tab w:val="left" w:pos="4620"/>
        </w:tabs>
        <w:ind w:firstLineChars="200" w:firstLine="420"/>
        <w:rPr>
          <w:rFonts w:ascii="宋体" w:hAnsi="宋体"/>
        </w:rPr>
      </w:pPr>
    </w:p>
    <w:p w14:paraId="20DC7726" w14:textId="77777777" w:rsidR="008C0F5D" w:rsidRPr="00394692" w:rsidRDefault="008C0F5D" w:rsidP="00394692">
      <w:pPr>
        <w:tabs>
          <w:tab w:val="left" w:pos="420"/>
          <w:tab w:val="left" w:pos="4620"/>
        </w:tabs>
        <w:ind w:firstLineChars="200" w:firstLine="420"/>
        <w:rPr>
          <w:rFonts w:ascii="宋体" w:hAnsi="宋体"/>
        </w:rPr>
      </w:pPr>
    </w:p>
    <w:p w14:paraId="44D3A407" w14:textId="77777777" w:rsidR="00394692" w:rsidRDefault="00394692" w:rsidP="00394692">
      <w:pPr>
        <w:tabs>
          <w:tab w:val="left" w:pos="420"/>
          <w:tab w:val="left" w:pos="4620"/>
        </w:tabs>
        <w:ind w:firstLineChars="200" w:firstLine="420"/>
        <w:rPr>
          <w:rFonts w:ascii="宋体" w:hAnsi="宋体"/>
        </w:rPr>
      </w:pPr>
      <w:r w:rsidRPr="00394692">
        <w:rPr>
          <w:rFonts w:ascii="宋体" w:hAnsi="宋体" w:hint="eastAsia"/>
        </w:rPr>
        <w:t>17</w:t>
      </w:r>
      <w:r w:rsidR="008C0F5D">
        <w:rPr>
          <w:rFonts w:ascii="宋体" w:hAnsi="宋体" w:hint="eastAsia"/>
        </w:rPr>
        <w:t>.</w:t>
      </w:r>
      <w:r w:rsidRPr="00394692">
        <w:rPr>
          <w:rFonts w:ascii="宋体" w:hAnsi="宋体" w:hint="eastAsia"/>
        </w:rPr>
        <w:t>简述陈鹤琴先生的“刺激一反应”说。</w:t>
      </w:r>
    </w:p>
    <w:p w14:paraId="0648755E" w14:textId="77777777" w:rsidR="008C0F5D" w:rsidRDefault="008C0F5D" w:rsidP="00394692">
      <w:pPr>
        <w:tabs>
          <w:tab w:val="left" w:pos="420"/>
          <w:tab w:val="left" w:pos="4620"/>
        </w:tabs>
        <w:ind w:firstLineChars="200" w:firstLine="420"/>
        <w:rPr>
          <w:rFonts w:ascii="宋体" w:hAnsi="宋体"/>
        </w:rPr>
      </w:pPr>
    </w:p>
    <w:p w14:paraId="24CB3BF1" w14:textId="77777777" w:rsidR="008C0F5D" w:rsidRDefault="008C0F5D" w:rsidP="00394692">
      <w:pPr>
        <w:tabs>
          <w:tab w:val="left" w:pos="420"/>
          <w:tab w:val="left" w:pos="4620"/>
        </w:tabs>
        <w:ind w:firstLineChars="200" w:firstLine="420"/>
        <w:rPr>
          <w:rFonts w:ascii="宋体" w:hAnsi="宋体"/>
        </w:rPr>
      </w:pPr>
    </w:p>
    <w:p w14:paraId="23C74726" w14:textId="77777777" w:rsidR="008C0F5D" w:rsidRPr="00394692" w:rsidRDefault="008C0F5D" w:rsidP="00394692">
      <w:pPr>
        <w:tabs>
          <w:tab w:val="left" w:pos="420"/>
          <w:tab w:val="left" w:pos="4620"/>
        </w:tabs>
        <w:ind w:firstLineChars="200" w:firstLine="420"/>
        <w:rPr>
          <w:rFonts w:ascii="宋体" w:hAnsi="宋体"/>
        </w:rPr>
      </w:pPr>
    </w:p>
    <w:p w14:paraId="2F0131EE" w14:textId="77777777" w:rsidR="00394692" w:rsidRDefault="00394692" w:rsidP="00394692">
      <w:pPr>
        <w:tabs>
          <w:tab w:val="left" w:pos="420"/>
          <w:tab w:val="left" w:pos="4620"/>
        </w:tabs>
        <w:ind w:firstLineChars="200" w:firstLine="420"/>
        <w:rPr>
          <w:rFonts w:ascii="宋体" w:hAnsi="宋体"/>
        </w:rPr>
      </w:pPr>
      <w:r w:rsidRPr="00394692">
        <w:rPr>
          <w:rFonts w:ascii="宋体" w:hAnsi="宋体" w:hint="eastAsia"/>
        </w:rPr>
        <w:t>18</w:t>
      </w:r>
      <w:r w:rsidR="008C0F5D">
        <w:rPr>
          <w:rFonts w:ascii="宋体" w:hAnsi="宋体" w:hint="eastAsia"/>
        </w:rPr>
        <w:t>.</w:t>
      </w:r>
      <w:r w:rsidRPr="00394692">
        <w:rPr>
          <w:rFonts w:ascii="宋体" w:hAnsi="宋体" w:hint="eastAsia"/>
        </w:rPr>
        <w:t>学前儿童美术教学原则是什么？</w:t>
      </w:r>
    </w:p>
    <w:p w14:paraId="5BE548FB" w14:textId="77777777" w:rsidR="008C0F5D" w:rsidRDefault="008C0F5D" w:rsidP="00394692">
      <w:pPr>
        <w:tabs>
          <w:tab w:val="left" w:pos="420"/>
          <w:tab w:val="left" w:pos="4620"/>
        </w:tabs>
        <w:ind w:firstLineChars="200" w:firstLine="420"/>
        <w:rPr>
          <w:rFonts w:ascii="宋体" w:hAnsi="宋体"/>
        </w:rPr>
      </w:pPr>
    </w:p>
    <w:p w14:paraId="062DB701" w14:textId="77777777" w:rsidR="008C0F5D" w:rsidRDefault="008C0F5D" w:rsidP="00394692">
      <w:pPr>
        <w:tabs>
          <w:tab w:val="left" w:pos="420"/>
          <w:tab w:val="left" w:pos="4620"/>
        </w:tabs>
        <w:ind w:firstLineChars="200" w:firstLine="420"/>
        <w:rPr>
          <w:rFonts w:ascii="宋体" w:hAnsi="宋体"/>
        </w:rPr>
      </w:pPr>
    </w:p>
    <w:p w14:paraId="22D25178" w14:textId="77777777" w:rsidR="008C0F5D" w:rsidRPr="00394692" w:rsidRDefault="008C0F5D" w:rsidP="00394692">
      <w:pPr>
        <w:tabs>
          <w:tab w:val="left" w:pos="420"/>
          <w:tab w:val="left" w:pos="4620"/>
        </w:tabs>
        <w:ind w:firstLineChars="200" w:firstLine="420"/>
        <w:rPr>
          <w:rFonts w:ascii="宋体" w:hAnsi="宋体"/>
        </w:rPr>
      </w:pPr>
    </w:p>
    <w:p w14:paraId="798C3398" w14:textId="77777777" w:rsidR="00394692" w:rsidRDefault="00394692" w:rsidP="00394692">
      <w:pPr>
        <w:tabs>
          <w:tab w:val="left" w:pos="420"/>
          <w:tab w:val="left" w:pos="4620"/>
        </w:tabs>
        <w:ind w:firstLineChars="200" w:firstLine="420"/>
        <w:rPr>
          <w:rFonts w:ascii="宋体" w:hAnsi="宋体"/>
        </w:rPr>
      </w:pPr>
      <w:r w:rsidRPr="00394692">
        <w:rPr>
          <w:rFonts w:ascii="宋体" w:hAnsi="宋体" w:hint="eastAsia"/>
        </w:rPr>
        <w:t>19.对学前儿童参与美术活动的行动的评价应根据哪几种不同的角度来把握？</w:t>
      </w:r>
    </w:p>
    <w:p w14:paraId="12A4479B" w14:textId="77777777" w:rsidR="008C0F5D" w:rsidRDefault="008C0F5D" w:rsidP="00394692">
      <w:pPr>
        <w:tabs>
          <w:tab w:val="left" w:pos="420"/>
          <w:tab w:val="left" w:pos="4620"/>
        </w:tabs>
        <w:ind w:firstLineChars="200" w:firstLine="420"/>
        <w:rPr>
          <w:rFonts w:ascii="宋体" w:hAnsi="宋体"/>
        </w:rPr>
      </w:pPr>
    </w:p>
    <w:p w14:paraId="435BC2AD" w14:textId="77777777" w:rsidR="008C0F5D" w:rsidRDefault="008C0F5D" w:rsidP="00394692">
      <w:pPr>
        <w:tabs>
          <w:tab w:val="left" w:pos="420"/>
          <w:tab w:val="left" w:pos="4620"/>
        </w:tabs>
        <w:ind w:firstLineChars="200" w:firstLine="420"/>
        <w:rPr>
          <w:rFonts w:ascii="宋体" w:hAnsi="宋体"/>
        </w:rPr>
      </w:pPr>
    </w:p>
    <w:p w14:paraId="3248379F" w14:textId="77777777" w:rsidR="008C0F5D" w:rsidRPr="00394692" w:rsidRDefault="008C0F5D" w:rsidP="00394692">
      <w:pPr>
        <w:tabs>
          <w:tab w:val="left" w:pos="420"/>
          <w:tab w:val="left" w:pos="4620"/>
        </w:tabs>
        <w:ind w:firstLineChars="200" w:firstLine="420"/>
        <w:rPr>
          <w:rFonts w:ascii="宋体" w:hAnsi="宋体"/>
        </w:rPr>
      </w:pPr>
    </w:p>
    <w:p w14:paraId="178AA143" w14:textId="77777777" w:rsidR="00394692" w:rsidRPr="00394692" w:rsidRDefault="00394692" w:rsidP="008C0F5D">
      <w:pPr>
        <w:pStyle w:val="1"/>
        <w:spacing w:before="187"/>
      </w:pPr>
      <w:r w:rsidRPr="00394692">
        <w:rPr>
          <w:rFonts w:hint="eastAsia"/>
        </w:rPr>
        <w:t>四、论述题（共</w:t>
      </w:r>
      <w:r w:rsidRPr="00394692">
        <w:rPr>
          <w:rFonts w:hint="eastAsia"/>
        </w:rPr>
        <w:t>30</w:t>
      </w:r>
      <w:r w:rsidRPr="00394692">
        <w:rPr>
          <w:rFonts w:hint="eastAsia"/>
        </w:rPr>
        <w:t>分）</w:t>
      </w:r>
    </w:p>
    <w:p w14:paraId="3C593A4B" w14:textId="77777777" w:rsidR="00394692" w:rsidRPr="00394692" w:rsidRDefault="00394692" w:rsidP="00394692">
      <w:pPr>
        <w:tabs>
          <w:tab w:val="left" w:pos="420"/>
          <w:tab w:val="left" w:pos="4620"/>
        </w:tabs>
        <w:ind w:firstLineChars="200" w:firstLine="420"/>
        <w:rPr>
          <w:rFonts w:ascii="宋体" w:hAnsi="宋体"/>
        </w:rPr>
      </w:pPr>
      <w:r w:rsidRPr="00394692">
        <w:rPr>
          <w:rFonts w:ascii="宋体" w:hAnsi="宋体" w:hint="eastAsia"/>
        </w:rPr>
        <w:t>20</w:t>
      </w:r>
      <w:r w:rsidR="008C0F5D">
        <w:rPr>
          <w:rFonts w:ascii="宋体" w:hAnsi="宋体" w:hint="eastAsia"/>
        </w:rPr>
        <w:t>.</w:t>
      </w:r>
      <w:r w:rsidRPr="00394692">
        <w:rPr>
          <w:rFonts w:ascii="宋体" w:hAnsi="宋体" w:hint="eastAsia"/>
        </w:rPr>
        <w:t>学前儿童美术欣赏教学需注意哪几个层次？</w:t>
      </w:r>
    </w:p>
    <w:p w14:paraId="461E1681" w14:textId="0457264A" w:rsidR="00394692" w:rsidRDefault="00394692" w:rsidP="00394692">
      <w:pPr>
        <w:tabs>
          <w:tab w:val="left" w:pos="420"/>
          <w:tab w:val="left" w:pos="4620"/>
        </w:tabs>
        <w:ind w:firstLineChars="200" w:firstLine="420"/>
        <w:rPr>
          <w:rFonts w:ascii="宋体" w:hAnsi="宋体"/>
        </w:rPr>
      </w:pPr>
    </w:p>
    <w:p w14:paraId="1E648FE5" w14:textId="12F10D35" w:rsidR="00CF291B" w:rsidRDefault="00CF291B" w:rsidP="00394692">
      <w:pPr>
        <w:tabs>
          <w:tab w:val="left" w:pos="420"/>
          <w:tab w:val="left" w:pos="4620"/>
        </w:tabs>
        <w:ind w:firstLineChars="200" w:firstLine="420"/>
        <w:rPr>
          <w:rFonts w:ascii="宋体" w:hAnsi="宋体"/>
        </w:rPr>
      </w:pPr>
    </w:p>
    <w:p w14:paraId="4494699B" w14:textId="0CA43C1C" w:rsidR="00CF291B" w:rsidRDefault="00CF291B" w:rsidP="00394692">
      <w:pPr>
        <w:tabs>
          <w:tab w:val="left" w:pos="420"/>
          <w:tab w:val="left" w:pos="4620"/>
        </w:tabs>
        <w:ind w:firstLineChars="200" w:firstLine="420"/>
        <w:rPr>
          <w:rFonts w:ascii="宋体" w:hAnsi="宋体"/>
        </w:rPr>
      </w:pPr>
    </w:p>
    <w:p w14:paraId="13A2C369" w14:textId="662F4053" w:rsidR="00CF291B" w:rsidRDefault="00CF291B" w:rsidP="00394692">
      <w:pPr>
        <w:tabs>
          <w:tab w:val="left" w:pos="420"/>
          <w:tab w:val="left" w:pos="4620"/>
        </w:tabs>
        <w:ind w:firstLineChars="200" w:firstLine="420"/>
        <w:rPr>
          <w:rFonts w:ascii="宋体" w:hAnsi="宋体"/>
        </w:rPr>
      </w:pPr>
    </w:p>
    <w:p w14:paraId="3DC39E4C" w14:textId="149CA3E7" w:rsidR="00CF291B" w:rsidRDefault="00CF291B" w:rsidP="00394692">
      <w:pPr>
        <w:tabs>
          <w:tab w:val="left" w:pos="420"/>
          <w:tab w:val="left" w:pos="4620"/>
        </w:tabs>
        <w:ind w:firstLineChars="200" w:firstLine="420"/>
        <w:rPr>
          <w:rFonts w:ascii="宋体" w:hAnsi="宋体"/>
        </w:rPr>
      </w:pPr>
    </w:p>
    <w:p w14:paraId="584883AC" w14:textId="70F04482" w:rsidR="00CF291B" w:rsidRDefault="00CF291B" w:rsidP="00394692">
      <w:pPr>
        <w:tabs>
          <w:tab w:val="left" w:pos="420"/>
          <w:tab w:val="left" w:pos="4620"/>
        </w:tabs>
        <w:ind w:firstLineChars="200" w:firstLine="420"/>
        <w:rPr>
          <w:rFonts w:ascii="宋体" w:hAnsi="宋体"/>
        </w:rPr>
      </w:pPr>
    </w:p>
    <w:p w14:paraId="22D233F2" w14:textId="77777777" w:rsidR="00CF291B" w:rsidRPr="00CF291B" w:rsidRDefault="00CF291B" w:rsidP="00CF291B">
      <w:pPr>
        <w:widowControl/>
        <w:shd w:val="clear" w:color="auto" w:fill="F3F3F3"/>
        <w:jc w:val="left"/>
        <w:rPr>
          <w:rFonts w:ascii="Arial" w:eastAsia="宋体" w:hAnsi="Arial" w:cs="Arial"/>
          <w:color w:val="000000"/>
          <w:kern w:val="0"/>
          <w:sz w:val="24"/>
          <w:szCs w:val="24"/>
        </w:rPr>
      </w:pPr>
    </w:p>
    <w:p w14:paraId="751FA101" w14:textId="14B07704" w:rsidR="00CF291B" w:rsidRPr="00CF291B" w:rsidRDefault="00CF291B" w:rsidP="00CF291B">
      <w:pPr>
        <w:widowControl/>
        <w:shd w:val="clear" w:color="auto" w:fill="F3F3F3"/>
        <w:jc w:val="left"/>
        <w:rPr>
          <w:rFonts w:ascii="Arial" w:eastAsia="宋体" w:hAnsi="Arial" w:cs="Arial"/>
          <w:color w:val="000000"/>
          <w:kern w:val="0"/>
          <w:sz w:val="24"/>
          <w:szCs w:val="24"/>
        </w:rPr>
      </w:pPr>
      <w:r w:rsidRPr="00CF291B">
        <w:rPr>
          <w:rFonts w:ascii="Arial" w:eastAsia="宋体" w:hAnsi="Arial" w:cs="Arial"/>
          <w:color w:val="000000"/>
          <w:kern w:val="0"/>
          <w:sz w:val="18"/>
          <w:szCs w:val="18"/>
          <w:bdr w:val="single" w:sz="6" w:space="0" w:color="auto" w:frame="1"/>
        </w:rPr>
        <w:t>                                                                                                                                                                                                                                                                               </w:t>
      </w:r>
      <w:r w:rsidRPr="00CF291B">
        <w:rPr>
          <w:rFonts w:ascii="Arial" w:eastAsia="宋体" w:hAnsi="Arial" w:cs="Arial"/>
          <w:color w:val="000000"/>
          <w:kern w:val="0"/>
          <w:sz w:val="18"/>
          <w:szCs w:val="18"/>
          <w:bdr w:val="single" w:sz="6" w:space="0" w:color="auto" w:frame="1"/>
        </w:rPr>
        <w:object w:dxaOrig="1440" w:dyaOrig="1440" w14:anchorId="309195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53pt;height:18pt" o:ole="">
            <v:imagedata r:id="rId8" o:title=""/>
          </v:shape>
          <w:control r:id="rId9" w:name="DefaultOcxName" w:shapeid="_x0000_i1030"/>
        </w:object>
      </w:r>
      <w:r w:rsidRPr="00CF291B">
        <w:rPr>
          <w:rFonts w:ascii="Arial" w:eastAsia="宋体" w:hAnsi="Arial" w:cs="Arial"/>
          <w:color w:val="000000"/>
          <w:kern w:val="0"/>
          <w:sz w:val="18"/>
          <w:szCs w:val="18"/>
        </w:rPr>
        <w:t>/ 2</w:t>
      </w:r>
      <w:r w:rsidRPr="00CF291B">
        <w:rPr>
          <w:rFonts w:ascii="Arial" w:eastAsia="宋体" w:hAnsi="Arial" w:cs="Arial"/>
          <w:color w:val="000000"/>
          <w:kern w:val="0"/>
          <w:sz w:val="18"/>
          <w:szCs w:val="18"/>
          <w:bdr w:val="single" w:sz="6" w:space="0" w:color="auto" w:frame="1"/>
        </w:rPr>
        <w:t>                                                             </w:t>
      </w:r>
      <w:r w:rsidRPr="00CF291B">
        <w:rPr>
          <w:rFonts w:ascii="Arial" w:eastAsia="宋体" w:hAnsi="Arial" w:cs="Arial"/>
          <w:color w:val="000000"/>
          <w:kern w:val="0"/>
          <w:sz w:val="18"/>
          <w:szCs w:val="18"/>
          <w:bdr w:val="single" w:sz="6" w:space="0" w:color="auto" w:frame="1"/>
        </w:rPr>
        <w:object w:dxaOrig="1440" w:dyaOrig="1440" w14:anchorId="5C0E11EA">
          <v:shape id="_x0000_i1029" type="#_x0000_t75" style="width:53pt;height:18pt" o:ole="">
            <v:imagedata r:id="rId10" o:title=""/>
          </v:shape>
          <w:control r:id="rId11" w:name="DefaultOcxName1" w:shapeid="_x0000_i1029"/>
        </w:object>
      </w:r>
    </w:p>
    <w:p w14:paraId="59709840" w14:textId="77777777" w:rsidR="00CF291B" w:rsidRPr="00CF291B" w:rsidRDefault="00CF291B" w:rsidP="00CF291B">
      <w:pPr>
        <w:widowControl/>
        <w:shd w:val="clear" w:color="auto" w:fill="F3F3F3"/>
        <w:jc w:val="left"/>
        <w:rPr>
          <w:rFonts w:ascii="Arial" w:eastAsia="宋体" w:hAnsi="Arial" w:cs="Arial"/>
          <w:color w:val="000000"/>
          <w:kern w:val="0"/>
          <w:sz w:val="24"/>
          <w:szCs w:val="24"/>
        </w:rPr>
      </w:pPr>
      <w:r w:rsidRPr="00CF291B">
        <w:rPr>
          <w:rFonts w:ascii="Arial" w:eastAsia="宋体" w:hAnsi="Arial" w:cs="Arial"/>
          <w:color w:val="000000"/>
          <w:kern w:val="0"/>
          <w:sz w:val="24"/>
          <w:szCs w:val="24"/>
        </w:rPr>
        <w:lastRenderedPageBreak/>
        <w:t>文件视图帮助换肤</w:t>
      </w:r>
    </w:p>
    <w:p w14:paraId="4F8DB6E0" w14:textId="77777777" w:rsidR="00CF291B" w:rsidRPr="00CF291B" w:rsidRDefault="00CF291B" w:rsidP="00CF291B">
      <w:pPr>
        <w:widowControl/>
        <w:shd w:val="clear" w:color="auto" w:fill="FFFFFF"/>
        <w:jc w:val="left"/>
        <w:rPr>
          <w:rFonts w:ascii="Arial" w:eastAsia="宋体" w:hAnsi="Arial" w:cs="Arial"/>
          <w:color w:val="000000"/>
          <w:kern w:val="0"/>
          <w:sz w:val="24"/>
          <w:szCs w:val="24"/>
        </w:rPr>
      </w:pPr>
      <w:r w:rsidRPr="00CF291B">
        <w:rPr>
          <w:rFonts w:ascii="Courier New" w:eastAsia="宋体" w:hAnsi="Courier New" w:cs="Courier New"/>
          <w:color w:val="000000"/>
          <w:kern w:val="0"/>
          <w:sz w:val="37"/>
          <w:szCs w:val="37"/>
        </w:rPr>
        <w:t>试卷代号</w:t>
      </w:r>
      <w:r w:rsidRPr="00CF291B">
        <w:rPr>
          <w:rFonts w:ascii="Courier New" w:eastAsia="宋体" w:hAnsi="Courier New" w:cs="Courier New"/>
          <w:color w:val="000000"/>
          <w:kern w:val="0"/>
          <w:sz w:val="37"/>
          <w:szCs w:val="37"/>
        </w:rPr>
        <w:t>:</w:t>
      </w:r>
      <w:r w:rsidRPr="00CF291B">
        <w:rPr>
          <w:rFonts w:ascii="Arial" w:eastAsia="宋体" w:hAnsi="Arial" w:cs="Arial"/>
          <w:color w:val="000000"/>
          <w:kern w:val="0"/>
          <w:sz w:val="37"/>
          <w:szCs w:val="37"/>
        </w:rPr>
        <w:t>2506</w:t>
      </w:r>
      <w:r w:rsidRPr="00CF291B">
        <w:rPr>
          <w:rFonts w:ascii="Courier New" w:eastAsia="宋体" w:hAnsi="Courier New" w:cs="Courier New"/>
          <w:color w:val="000000"/>
          <w:kern w:val="0"/>
          <w:sz w:val="33"/>
          <w:szCs w:val="33"/>
        </w:rPr>
        <w:t>国家开放大学</w:t>
      </w:r>
      <w:r w:rsidRPr="00CF291B">
        <w:rPr>
          <w:rFonts w:ascii="Arial" w:eastAsia="宋体" w:hAnsi="Arial" w:cs="Arial"/>
          <w:color w:val="000000"/>
          <w:kern w:val="0"/>
          <w:sz w:val="33"/>
          <w:szCs w:val="33"/>
        </w:rPr>
        <w:t>2021</w:t>
      </w:r>
      <w:r w:rsidRPr="00CF291B">
        <w:rPr>
          <w:rFonts w:ascii="Courier New" w:eastAsia="宋体" w:hAnsi="Courier New" w:cs="Courier New"/>
          <w:color w:val="000000"/>
          <w:kern w:val="0"/>
          <w:sz w:val="33"/>
          <w:szCs w:val="33"/>
        </w:rPr>
        <w:t>年秋季学期期末统一考试</w:t>
      </w:r>
      <w:r w:rsidRPr="00CF291B">
        <w:rPr>
          <w:rFonts w:ascii="Courier New" w:eastAsia="宋体" w:hAnsi="Courier New" w:cs="Courier New"/>
          <w:color w:val="000000"/>
          <w:kern w:val="0"/>
          <w:sz w:val="37"/>
          <w:szCs w:val="37"/>
        </w:rPr>
        <w:t>学前儿童艺术教育</w:t>
      </w:r>
      <w:r w:rsidRPr="00CF291B">
        <w:rPr>
          <w:rFonts w:ascii="Arial" w:eastAsia="宋体" w:hAnsi="Arial" w:cs="Arial"/>
          <w:color w:val="000000"/>
          <w:kern w:val="0"/>
          <w:sz w:val="37"/>
          <w:szCs w:val="37"/>
        </w:rPr>
        <w:t>(</w:t>
      </w:r>
      <w:r w:rsidRPr="00CF291B">
        <w:rPr>
          <w:rFonts w:ascii="Courier New" w:eastAsia="宋体" w:hAnsi="Courier New" w:cs="Courier New"/>
          <w:color w:val="000000"/>
          <w:kern w:val="0"/>
          <w:sz w:val="37"/>
          <w:szCs w:val="37"/>
        </w:rPr>
        <w:t>美术</w:t>
      </w:r>
      <w:r w:rsidRPr="00CF291B">
        <w:rPr>
          <w:rFonts w:ascii="Arial" w:eastAsia="宋体" w:hAnsi="Arial" w:cs="Arial"/>
          <w:color w:val="000000"/>
          <w:kern w:val="0"/>
          <w:sz w:val="37"/>
          <w:szCs w:val="37"/>
        </w:rPr>
        <w:t>)</w:t>
      </w:r>
      <w:r w:rsidRPr="00CF291B">
        <w:rPr>
          <w:rFonts w:ascii="Courier New" w:eastAsia="宋体" w:hAnsi="Courier New" w:cs="Courier New"/>
          <w:color w:val="000000"/>
          <w:kern w:val="0"/>
          <w:sz w:val="37"/>
          <w:szCs w:val="37"/>
        </w:rPr>
        <w:t>试题答案及评分标准</w:t>
      </w:r>
      <w:r w:rsidRPr="00CF291B">
        <w:rPr>
          <w:rFonts w:ascii="Courier New" w:eastAsia="宋体" w:hAnsi="Courier New" w:cs="Courier New"/>
          <w:color w:val="000000"/>
          <w:kern w:val="0"/>
          <w:sz w:val="33"/>
          <w:szCs w:val="33"/>
        </w:rPr>
        <w:t>(</w:t>
      </w:r>
      <w:r w:rsidRPr="00CF291B">
        <w:rPr>
          <w:rFonts w:ascii="Courier New" w:eastAsia="宋体" w:hAnsi="Courier New" w:cs="Courier New"/>
          <w:color w:val="000000"/>
          <w:kern w:val="0"/>
          <w:sz w:val="33"/>
          <w:szCs w:val="33"/>
        </w:rPr>
        <w:t>供参考</w:t>
      </w:r>
      <w:r w:rsidRPr="00CF291B">
        <w:rPr>
          <w:rFonts w:ascii="Courier New" w:eastAsia="宋体" w:hAnsi="Courier New" w:cs="Courier New"/>
          <w:color w:val="000000"/>
          <w:kern w:val="0"/>
          <w:sz w:val="33"/>
          <w:szCs w:val="33"/>
        </w:rPr>
        <w:t>)</w:t>
      </w:r>
      <w:r w:rsidRPr="00CF291B">
        <w:rPr>
          <w:rFonts w:ascii="Arial" w:eastAsia="宋体" w:hAnsi="Arial" w:cs="Arial"/>
          <w:color w:val="000000"/>
          <w:kern w:val="0"/>
          <w:sz w:val="24"/>
          <w:szCs w:val="24"/>
        </w:rPr>
        <w:t>2022</w:t>
      </w:r>
      <w:r w:rsidRPr="00CF291B">
        <w:rPr>
          <w:rFonts w:ascii="Courier New" w:eastAsia="宋体" w:hAnsi="Courier New" w:cs="Courier New"/>
          <w:color w:val="000000"/>
          <w:kern w:val="0"/>
          <w:sz w:val="24"/>
          <w:szCs w:val="24"/>
        </w:rPr>
        <w:t>年</w:t>
      </w:r>
      <w:r w:rsidRPr="00CF291B">
        <w:rPr>
          <w:rFonts w:ascii="Arial" w:eastAsia="宋体" w:hAnsi="Arial" w:cs="Arial"/>
          <w:color w:val="000000"/>
          <w:kern w:val="0"/>
          <w:sz w:val="24"/>
          <w:szCs w:val="24"/>
        </w:rPr>
        <w:t>1</w:t>
      </w:r>
      <w:r w:rsidRPr="00CF291B">
        <w:rPr>
          <w:rFonts w:ascii="Courier New" w:eastAsia="宋体" w:hAnsi="Courier New" w:cs="Courier New"/>
          <w:color w:val="000000"/>
          <w:kern w:val="0"/>
          <w:sz w:val="24"/>
          <w:szCs w:val="24"/>
        </w:rPr>
        <w:t>月一、选择题</w:t>
      </w:r>
      <w:r w:rsidRPr="00CF291B">
        <w:rPr>
          <w:rFonts w:ascii="Courier New" w:eastAsia="宋体" w:hAnsi="Courier New" w:cs="Courier New"/>
          <w:color w:val="000000"/>
          <w:kern w:val="0"/>
          <w:sz w:val="24"/>
          <w:szCs w:val="24"/>
        </w:rPr>
        <w:t>(</w:t>
      </w:r>
      <w:r w:rsidRPr="00CF291B">
        <w:rPr>
          <w:rFonts w:ascii="Courier New" w:eastAsia="宋体" w:hAnsi="Courier New" w:cs="Courier New"/>
          <w:color w:val="000000"/>
          <w:kern w:val="0"/>
          <w:sz w:val="24"/>
          <w:szCs w:val="24"/>
        </w:rPr>
        <w:t>每小题</w:t>
      </w:r>
      <w:r w:rsidRPr="00CF291B">
        <w:rPr>
          <w:rFonts w:ascii="Arial" w:eastAsia="宋体" w:hAnsi="Arial" w:cs="Arial"/>
          <w:color w:val="000000"/>
          <w:kern w:val="0"/>
          <w:sz w:val="24"/>
          <w:szCs w:val="24"/>
        </w:rPr>
        <w:t>2</w:t>
      </w:r>
      <w:r w:rsidRPr="00CF291B">
        <w:rPr>
          <w:rFonts w:ascii="Courier New" w:eastAsia="宋体" w:hAnsi="Courier New" w:cs="Courier New"/>
          <w:color w:val="000000"/>
          <w:kern w:val="0"/>
          <w:sz w:val="24"/>
          <w:szCs w:val="24"/>
        </w:rPr>
        <w:t>分</w:t>
      </w:r>
      <w:r w:rsidRPr="00CF291B">
        <w:rPr>
          <w:rFonts w:ascii="Courier New" w:eastAsia="宋体" w:hAnsi="Courier New" w:cs="Courier New"/>
          <w:color w:val="000000"/>
          <w:kern w:val="0"/>
          <w:sz w:val="24"/>
          <w:szCs w:val="24"/>
        </w:rPr>
        <w:t>,</w:t>
      </w:r>
      <w:r w:rsidRPr="00CF291B">
        <w:rPr>
          <w:rFonts w:ascii="Courier New" w:eastAsia="宋体" w:hAnsi="Courier New" w:cs="Courier New"/>
          <w:color w:val="000000"/>
          <w:kern w:val="0"/>
          <w:sz w:val="24"/>
          <w:szCs w:val="24"/>
        </w:rPr>
        <w:t>共</w:t>
      </w:r>
      <w:r w:rsidRPr="00CF291B">
        <w:rPr>
          <w:rFonts w:ascii="Arial" w:eastAsia="宋体" w:hAnsi="Arial" w:cs="Arial"/>
          <w:color w:val="000000"/>
          <w:kern w:val="0"/>
          <w:sz w:val="24"/>
          <w:szCs w:val="24"/>
        </w:rPr>
        <w:t>20</w:t>
      </w:r>
      <w:r w:rsidRPr="00CF291B">
        <w:rPr>
          <w:rFonts w:ascii="Courier New" w:eastAsia="宋体" w:hAnsi="Courier New" w:cs="Courier New"/>
          <w:color w:val="000000"/>
          <w:kern w:val="0"/>
          <w:sz w:val="24"/>
          <w:szCs w:val="24"/>
        </w:rPr>
        <w:t>分</w:t>
      </w:r>
      <w:r w:rsidRPr="00CF291B">
        <w:rPr>
          <w:rFonts w:ascii="Courier New" w:eastAsia="宋体" w:hAnsi="Courier New" w:cs="Courier New"/>
          <w:color w:val="000000"/>
          <w:kern w:val="0"/>
          <w:sz w:val="24"/>
          <w:szCs w:val="24"/>
        </w:rPr>
        <w:t>)</w:t>
      </w:r>
      <w:r w:rsidRPr="00CF291B">
        <w:rPr>
          <w:rFonts w:ascii="Arial" w:eastAsia="宋体" w:hAnsi="Arial" w:cs="Arial"/>
          <w:color w:val="000000"/>
          <w:kern w:val="0"/>
          <w:sz w:val="24"/>
          <w:szCs w:val="24"/>
        </w:rPr>
        <w:t>1.C</w:t>
      </w:r>
      <w:r w:rsidRPr="00CF291B">
        <w:rPr>
          <w:rFonts w:ascii="Courier New" w:eastAsia="宋体" w:hAnsi="Courier New" w:cs="Courier New"/>
          <w:color w:val="000000"/>
          <w:kern w:val="0"/>
          <w:sz w:val="24"/>
          <w:szCs w:val="24"/>
        </w:rPr>
        <w:t>没有表现意图</w:t>
      </w:r>
      <w:r w:rsidRPr="00CF291B">
        <w:rPr>
          <w:rFonts w:ascii="Arial" w:eastAsia="宋体" w:hAnsi="Arial" w:cs="Arial"/>
          <w:color w:val="000000"/>
          <w:kern w:val="0"/>
          <w:sz w:val="24"/>
          <w:szCs w:val="24"/>
        </w:rPr>
        <w:t>2.B</w:t>
      </w:r>
      <w:r w:rsidRPr="00CF291B">
        <w:rPr>
          <w:rFonts w:ascii="Courier New" w:eastAsia="宋体" w:hAnsi="Courier New" w:cs="Courier New"/>
          <w:color w:val="000000"/>
          <w:kern w:val="0"/>
          <w:sz w:val="24"/>
          <w:szCs w:val="24"/>
        </w:rPr>
        <w:t>教师的可持续发展</w:t>
      </w:r>
      <w:r w:rsidRPr="00CF291B">
        <w:rPr>
          <w:rFonts w:ascii="Arial" w:eastAsia="宋体" w:hAnsi="Arial" w:cs="Arial"/>
          <w:color w:val="000000"/>
          <w:kern w:val="0"/>
          <w:sz w:val="24"/>
          <w:szCs w:val="24"/>
        </w:rPr>
        <w:t>3.B</w:t>
      </w:r>
      <w:r w:rsidRPr="00CF291B">
        <w:rPr>
          <w:rFonts w:ascii="Courier New" w:eastAsia="宋体" w:hAnsi="Courier New" w:cs="Courier New"/>
          <w:color w:val="000000"/>
          <w:kern w:val="0"/>
          <w:sz w:val="24"/>
          <w:szCs w:val="24"/>
        </w:rPr>
        <w:t>主动性</w:t>
      </w:r>
      <w:r w:rsidRPr="00CF291B">
        <w:rPr>
          <w:rFonts w:ascii="Arial" w:eastAsia="宋体" w:hAnsi="Arial" w:cs="Arial"/>
          <w:color w:val="000000"/>
          <w:kern w:val="0"/>
          <w:sz w:val="24"/>
          <w:szCs w:val="24"/>
        </w:rPr>
        <w:t>4.C</w:t>
      </w:r>
      <w:r w:rsidRPr="00CF291B">
        <w:rPr>
          <w:rFonts w:ascii="Courier New" w:eastAsia="宋体" w:hAnsi="Courier New" w:cs="Courier New"/>
          <w:color w:val="000000"/>
          <w:kern w:val="0"/>
          <w:sz w:val="24"/>
          <w:szCs w:val="24"/>
        </w:rPr>
        <w:t>因意选材</w:t>
      </w:r>
      <w:r w:rsidRPr="00CF291B">
        <w:rPr>
          <w:rFonts w:ascii="Arial" w:eastAsia="宋体" w:hAnsi="Arial" w:cs="Arial"/>
          <w:color w:val="000000"/>
          <w:kern w:val="0"/>
          <w:sz w:val="24"/>
          <w:szCs w:val="24"/>
        </w:rPr>
        <w:t>5.A</w:t>
      </w:r>
      <w:r w:rsidRPr="00CF291B">
        <w:rPr>
          <w:rFonts w:ascii="Courier New" w:eastAsia="宋体" w:hAnsi="Courier New" w:cs="Courier New"/>
          <w:color w:val="000000"/>
          <w:kern w:val="0"/>
          <w:sz w:val="24"/>
          <w:szCs w:val="24"/>
        </w:rPr>
        <w:t>空间</w:t>
      </w:r>
      <w:r w:rsidRPr="00CF291B">
        <w:rPr>
          <w:rFonts w:ascii="Arial" w:eastAsia="宋体" w:hAnsi="Arial" w:cs="Arial"/>
          <w:color w:val="000000"/>
          <w:kern w:val="0"/>
          <w:sz w:val="24"/>
          <w:szCs w:val="24"/>
        </w:rPr>
        <w:t>6.C</w:t>
      </w:r>
      <w:r w:rsidRPr="00CF291B">
        <w:rPr>
          <w:rFonts w:ascii="Courier New" w:eastAsia="宋体" w:hAnsi="Courier New" w:cs="Courier New"/>
          <w:color w:val="000000"/>
          <w:kern w:val="0"/>
          <w:sz w:val="24"/>
          <w:szCs w:val="24"/>
        </w:rPr>
        <w:t>陈鹤琴</w:t>
      </w:r>
      <w:r w:rsidRPr="00CF291B">
        <w:rPr>
          <w:rFonts w:ascii="Arial" w:eastAsia="宋体" w:hAnsi="Arial" w:cs="Arial"/>
          <w:color w:val="000000"/>
          <w:kern w:val="0"/>
          <w:sz w:val="24"/>
          <w:szCs w:val="24"/>
        </w:rPr>
        <w:t>7.C</w:t>
      </w:r>
      <w:r w:rsidRPr="00CF291B">
        <w:rPr>
          <w:rFonts w:ascii="Courier New" w:eastAsia="宋体" w:hAnsi="Courier New" w:cs="Courier New"/>
          <w:color w:val="000000"/>
          <w:kern w:val="0"/>
          <w:sz w:val="24"/>
          <w:szCs w:val="24"/>
        </w:rPr>
        <w:t>再现和表现阶段</w:t>
      </w:r>
      <w:r w:rsidRPr="00CF291B">
        <w:rPr>
          <w:rFonts w:ascii="Arial" w:eastAsia="宋体" w:hAnsi="Arial" w:cs="Arial"/>
          <w:color w:val="000000"/>
          <w:kern w:val="0"/>
          <w:sz w:val="24"/>
          <w:szCs w:val="24"/>
        </w:rPr>
        <w:t>8.B</w:t>
      </w:r>
      <w:r w:rsidRPr="00CF291B">
        <w:rPr>
          <w:rFonts w:ascii="Courier New" w:eastAsia="宋体" w:hAnsi="Courier New" w:cs="Courier New"/>
          <w:color w:val="000000"/>
          <w:kern w:val="0"/>
          <w:sz w:val="24"/>
          <w:szCs w:val="24"/>
        </w:rPr>
        <w:t>对以往的美术教育</w:t>
      </w:r>
      <w:proofErr w:type="gramStart"/>
      <w:r w:rsidRPr="00CF291B">
        <w:rPr>
          <w:rFonts w:ascii="Courier New" w:eastAsia="宋体" w:hAnsi="Courier New" w:cs="Courier New"/>
          <w:color w:val="000000"/>
          <w:kern w:val="0"/>
          <w:sz w:val="24"/>
          <w:szCs w:val="24"/>
        </w:rPr>
        <w:t>作出</w:t>
      </w:r>
      <w:proofErr w:type="gramEnd"/>
      <w:r w:rsidRPr="00CF291B">
        <w:rPr>
          <w:rFonts w:ascii="Courier New" w:eastAsia="宋体" w:hAnsi="Courier New" w:cs="Courier New"/>
          <w:color w:val="000000"/>
          <w:kern w:val="0"/>
          <w:sz w:val="24"/>
          <w:szCs w:val="24"/>
        </w:rPr>
        <w:t>反思</w:t>
      </w:r>
      <w:r w:rsidRPr="00CF291B">
        <w:rPr>
          <w:rFonts w:ascii="Arial" w:eastAsia="宋体" w:hAnsi="Arial" w:cs="Arial"/>
          <w:color w:val="000000"/>
          <w:kern w:val="0"/>
          <w:sz w:val="24"/>
          <w:szCs w:val="24"/>
        </w:rPr>
        <w:t>9.C</w:t>
      </w:r>
      <w:r w:rsidRPr="00CF291B">
        <w:rPr>
          <w:rFonts w:ascii="Courier New" w:eastAsia="宋体" w:hAnsi="Courier New" w:cs="Courier New"/>
          <w:color w:val="000000"/>
          <w:kern w:val="0"/>
          <w:sz w:val="24"/>
          <w:szCs w:val="24"/>
        </w:rPr>
        <w:t>弥漫性</w:t>
      </w:r>
      <w:r w:rsidRPr="00CF291B">
        <w:rPr>
          <w:rFonts w:ascii="Arial" w:eastAsia="宋体" w:hAnsi="Arial" w:cs="Arial"/>
          <w:color w:val="000000"/>
          <w:kern w:val="0"/>
          <w:sz w:val="24"/>
          <w:szCs w:val="24"/>
        </w:rPr>
        <w:t>10.B</w:t>
      </w:r>
      <w:r w:rsidRPr="00CF291B">
        <w:rPr>
          <w:rFonts w:ascii="Courier New" w:eastAsia="宋体" w:hAnsi="Courier New" w:cs="Courier New"/>
          <w:color w:val="000000"/>
          <w:kern w:val="0"/>
          <w:sz w:val="24"/>
          <w:szCs w:val="24"/>
        </w:rPr>
        <w:t>命名线二、填空题</w:t>
      </w:r>
      <w:r w:rsidRPr="00CF291B">
        <w:rPr>
          <w:rFonts w:ascii="Courier New" w:eastAsia="宋体" w:hAnsi="Courier New" w:cs="Courier New"/>
          <w:color w:val="000000"/>
          <w:kern w:val="0"/>
          <w:sz w:val="24"/>
          <w:szCs w:val="24"/>
        </w:rPr>
        <w:t>(</w:t>
      </w:r>
      <w:r w:rsidRPr="00CF291B">
        <w:rPr>
          <w:rFonts w:ascii="Courier New" w:eastAsia="宋体" w:hAnsi="Courier New" w:cs="Courier New"/>
          <w:color w:val="000000"/>
          <w:kern w:val="0"/>
          <w:sz w:val="24"/>
          <w:szCs w:val="24"/>
        </w:rPr>
        <w:t>每题</w:t>
      </w:r>
      <w:r w:rsidRPr="00CF291B">
        <w:rPr>
          <w:rFonts w:ascii="Arial" w:eastAsia="宋体" w:hAnsi="Arial" w:cs="Arial"/>
          <w:color w:val="000000"/>
          <w:kern w:val="0"/>
          <w:sz w:val="24"/>
          <w:szCs w:val="24"/>
        </w:rPr>
        <w:t>2</w:t>
      </w:r>
      <w:r w:rsidRPr="00CF291B">
        <w:rPr>
          <w:rFonts w:ascii="Courier New" w:eastAsia="宋体" w:hAnsi="Courier New" w:cs="Courier New"/>
          <w:color w:val="000000"/>
          <w:kern w:val="0"/>
          <w:sz w:val="24"/>
          <w:szCs w:val="24"/>
        </w:rPr>
        <w:t>分</w:t>
      </w:r>
      <w:r w:rsidRPr="00CF291B">
        <w:rPr>
          <w:rFonts w:ascii="Courier New" w:eastAsia="宋体" w:hAnsi="Courier New" w:cs="Courier New"/>
          <w:color w:val="000000"/>
          <w:kern w:val="0"/>
          <w:sz w:val="24"/>
          <w:szCs w:val="24"/>
        </w:rPr>
        <w:t>,</w:t>
      </w:r>
      <w:r w:rsidRPr="00CF291B">
        <w:rPr>
          <w:rFonts w:ascii="Courier New" w:eastAsia="宋体" w:hAnsi="Courier New" w:cs="Courier New"/>
          <w:color w:val="000000"/>
          <w:kern w:val="0"/>
          <w:sz w:val="24"/>
          <w:szCs w:val="24"/>
        </w:rPr>
        <w:t>共</w:t>
      </w:r>
      <w:r w:rsidRPr="00CF291B">
        <w:rPr>
          <w:rFonts w:ascii="Arial" w:eastAsia="宋体" w:hAnsi="Arial" w:cs="Arial"/>
          <w:color w:val="000000"/>
          <w:kern w:val="0"/>
          <w:sz w:val="24"/>
          <w:szCs w:val="24"/>
        </w:rPr>
        <w:t>10</w:t>
      </w:r>
      <w:r w:rsidRPr="00CF291B">
        <w:rPr>
          <w:rFonts w:ascii="Courier New" w:eastAsia="宋体" w:hAnsi="Courier New" w:cs="Courier New"/>
          <w:color w:val="000000"/>
          <w:kern w:val="0"/>
          <w:sz w:val="24"/>
          <w:szCs w:val="24"/>
        </w:rPr>
        <w:t>分</w:t>
      </w:r>
      <w:r w:rsidRPr="00CF291B">
        <w:rPr>
          <w:rFonts w:ascii="Courier New" w:eastAsia="宋体" w:hAnsi="Courier New" w:cs="Courier New"/>
          <w:color w:val="000000"/>
          <w:kern w:val="0"/>
          <w:sz w:val="24"/>
          <w:szCs w:val="24"/>
        </w:rPr>
        <w:t>)</w:t>
      </w:r>
      <w:r w:rsidRPr="00CF291B">
        <w:rPr>
          <w:rFonts w:ascii="Arial" w:eastAsia="宋体" w:hAnsi="Arial" w:cs="Arial"/>
          <w:color w:val="000000"/>
          <w:kern w:val="0"/>
          <w:sz w:val="24"/>
          <w:szCs w:val="24"/>
        </w:rPr>
        <w:t>11.</w:t>
      </w:r>
      <w:r w:rsidRPr="00CF291B">
        <w:rPr>
          <w:rFonts w:ascii="Courier New" w:eastAsia="宋体" w:hAnsi="Courier New" w:cs="Courier New"/>
          <w:color w:val="000000"/>
          <w:kern w:val="0"/>
          <w:sz w:val="24"/>
          <w:szCs w:val="24"/>
        </w:rPr>
        <w:t>视觉艺术</w:t>
      </w:r>
      <w:r w:rsidRPr="00CF291B">
        <w:rPr>
          <w:rFonts w:ascii="Arial" w:eastAsia="宋体" w:hAnsi="Arial" w:cs="Arial"/>
          <w:color w:val="000000"/>
          <w:kern w:val="0"/>
          <w:sz w:val="24"/>
          <w:szCs w:val="24"/>
        </w:rPr>
        <w:t>12.</w:t>
      </w:r>
      <w:r w:rsidRPr="00CF291B">
        <w:rPr>
          <w:rFonts w:ascii="Courier New" w:eastAsia="宋体" w:hAnsi="Courier New" w:cs="Courier New"/>
          <w:color w:val="000000"/>
          <w:kern w:val="0"/>
          <w:sz w:val="24"/>
          <w:szCs w:val="24"/>
        </w:rPr>
        <w:t>年龄</w:t>
      </w:r>
      <w:r w:rsidRPr="00CF291B">
        <w:rPr>
          <w:rFonts w:ascii="Arial" w:eastAsia="宋体" w:hAnsi="Arial" w:cs="Arial"/>
          <w:color w:val="000000"/>
          <w:kern w:val="0"/>
          <w:sz w:val="24"/>
          <w:szCs w:val="24"/>
        </w:rPr>
        <w:t>13.</w:t>
      </w:r>
      <w:r w:rsidRPr="00CF291B">
        <w:rPr>
          <w:rFonts w:ascii="Courier New" w:eastAsia="宋体" w:hAnsi="Courier New" w:cs="Courier New"/>
          <w:color w:val="000000"/>
          <w:kern w:val="0"/>
          <w:sz w:val="24"/>
          <w:szCs w:val="24"/>
        </w:rPr>
        <w:t>蒙台梭利</w:t>
      </w:r>
      <w:r w:rsidRPr="00CF291B">
        <w:rPr>
          <w:rFonts w:ascii="Arial" w:eastAsia="宋体" w:hAnsi="Arial" w:cs="Arial"/>
          <w:color w:val="000000"/>
          <w:kern w:val="0"/>
          <w:sz w:val="24"/>
          <w:szCs w:val="24"/>
        </w:rPr>
        <w:t>14.“</w:t>
      </w:r>
      <w:r w:rsidRPr="00CF291B">
        <w:rPr>
          <w:rFonts w:ascii="Courier New" w:eastAsia="宋体" w:hAnsi="Courier New" w:cs="Courier New"/>
          <w:color w:val="000000"/>
          <w:kern w:val="0"/>
          <w:sz w:val="24"/>
          <w:szCs w:val="24"/>
        </w:rPr>
        <w:t>象征</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期</w:t>
      </w:r>
      <w:r w:rsidRPr="00CF291B">
        <w:rPr>
          <w:rFonts w:ascii="Arial" w:eastAsia="宋体" w:hAnsi="Arial" w:cs="Arial"/>
          <w:color w:val="000000"/>
          <w:kern w:val="0"/>
          <w:sz w:val="24"/>
          <w:szCs w:val="24"/>
        </w:rPr>
        <w:t>15.</w:t>
      </w:r>
      <w:r w:rsidRPr="00CF291B">
        <w:rPr>
          <w:rFonts w:ascii="Courier New" w:eastAsia="宋体" w:hAnsi="Courier New" w:cs="Courier New"/>
          <w:color w:val="000000"/>
          <w:kern w:val="0"/>
          <w:sz w:val="24"/>
          <w:szCs w:val="24"/>
        </w:rPr>
        <w:t>欣赏三、简答题</w:t>
      </w:r>
      <w:r w:rsidRPr="00CF291B">
        <w:rPr>
          <w:rFonts w:ascii="Courier New" w:eastAsia="宋体" w:hAnsi="Courier New" w:cs="Courier New"/>
          <w:color w:val="000000"/>
          <w:kern w:val="0"/>
          <w:sz w:val="24"/>
          <w:szCs w:val="24"/>
        </w:rPr>
        <w:t>(</w:t>
      </w:r>
      <w:r w:rsidRPr="00CF291B">
        <w:rPr>
          <w:rFonts w:ascii="Courier New" w:eastAsia="宋体" w:hAnsi="Courier New" w:cs="Courier New"/>
          <w:color w:val="000000"/>
          <w:kern w:val="0"/>
          <w:sz w:val="24"/>
          <w:szCs w:val="24"/>
        </w:rPr>
        <w:t>每小题</w:t>
      </w:r>
      <w:r w:rsidRPr="00CF291B">
        <w:rPr>
          <w:rFonts w:ascii="Arial" w:eastAsia="宋体" w:hAnsi="Arial" w:cs="Arial"/>
          <w:color w:val="000000"/>
          <w:kern w:val="0"/>
          <w:sz w:val="24"/>
          <w:szCs w:val="24"/>
        </w:rPr>
        <w:t>10</w:t>
      </w:r>
      <w:r w:rsidRPr="00CF291B">
        <w:rPr>
          <w:rFonts w:ascii="Courier New" w:eastAsia="宋体" w:hAnsi="Courier New" w:cs="Courier New"/>
          <w:color w:val="000000"/>
          <w:kern w:val="0"/>
          <w:sz w:val="24"/>
          <w:szCs w:val="24"/>
        </w:rPr>
        <w:t>分</w:t>
      </w:r>
      <w:r w:rsidRPr="00CF291B">
        <w:rPr>
          <w:rFonts w:ascii="Courier New" w:eastAsia="宋体" w:hAnsi="Courier New" w:cs="Courier New"/>
          <w:color w:val="000000"/>
          <w:kern w:val="0"/>
          <w:sz w:val="24"/>
          <w:szCs w:val="24"/>
        </w:rPr>
        <w:t>,</w:t>
      </w:r>
      <w:r w:rsidRPr="00CF291B">
        <w:rPr>
          <w:rFonts w:ascii="Courier New" w:eastAsia="宋体" w:hAnsi="Courier New" w:cs="Courier New"/>
          <w:color w:val="000000"/>
          <w:kern w:val="0"/>
          <w:sz w:val="24"/>
          <w:szCs w:val="24"/>
        </w:rPr>
        <w:t>共</w:t>
      </w:r>
      <w:r w:rsidRPr="00CF291B">
        <w:rPr>
          <w:rFonts w:ascii="Arial" w:eastAsia="宋体" w:hAnsi="Arial" w:cs="Arial"/>
          <w:color w:val="000000"/>
          <w:kern w:val="0"/>
          <w:sz w:val="24"/>
          <w:szCs w:val="24"/>
        </w:rPr>
        <w:t>40</w:t>
      </w:r>
      <w:r w:rsidRPr="00CF291B">
        <w:rPr>
          <w:rFonts w:ascii="Courier New" w:eastAsia="宋体" w:hAnsi="Courier New" w:cs="Courier New"/>
          <w:color w:val="000000"/>
          <w:kern w:val="0"/>
          <w:sz w:val="24"/>
          <w:szCs w:val="24"/>
        </w:rPr>
        <w:t>分</w:t>
      </w:r>
      <w:r w:rsidRPr="00CF291B">
        <w:rPr>
          <w:rFonts w:ascii="Courier New" w:eastAsia="宋体" w:hAnsi="Courier New" w:cs="Courier New"/>
          <w:color w:val="000000"/>
          <w:kern w:val="0"/>
          <w:sz w:val="24"/>
          <w:szCs w:val="24"/>
        </w:rPr>
        <w:t>)</w:t>
      </w:r>
      <w:r w:rsidRPr="00CF291B">
        <w:rPr>
          <w:rFonts w:ascii="Arial" w:eastAsia="宋体" w:hAnsi="Arial" w:cs="Arial"/>
          <w:color w:val="000000"/>
          <w:kern w:val="0"/>
          <w:sz w:val="24"/>
          <w:szCs w:val="24"/>
        </w:rPr>
        <w:t>16.</w:t>
      </w:r>
      <w:r w:rsidRPr="00CF291B">
        <w:rPr>
          <w:rFonts w:ascii="Courier New" w:eastAsia="宋体" w:hAnsi="Courier New" w:cs="Courier New"/>
          <w:color w:val="000000"/>
          <w:kern w:val="0"/>
          <w:sz w:val="24"/>
          <w:szCs w:val="24"/>
        </w:rPr>
        <w:t>学前儿童美术教学活动的目标设计有哪几个方面的注意点</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第一</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活动目标要关注幼儿的发展</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一方面</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活动目标应适应幼儿已有的发展水平</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符合他们美术学习发展的规律和特点</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另一方面</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活动目标应把他们在他人的帮助下能达到的水平</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即把促进幼儿的发展作为落脚点</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为幼儿创造最近发展区</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第二</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活动目标要注意整合性</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这种整合性主要表现为</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一是活动目标要考虑幼儿的认知</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情感</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技能等多方面的整合</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二是活动目标要考虑美术与其他教育领域的整合</w:t>
      </w:r>
      <w:r w:rsidRPr="00CF291B">
        <w:rPr>
          <w:rFonts w:ascii="Arial" w:eastAsia="宋体" w:hAnsi="Arial" w:cs="Arial"/>
          <w:color w:val="000000"/>
          <w:kern w:val="0"/>
          <w:sz w:val="24"/>
          <w:szCs w:val="24"/>
        </w:rPr>
        <w:t>。</w:t>
      </w:r>
      <w:r w:rsidRPr="00CF291B">
        <w:rPr>
          <w:rFonts w:ascii="Arial" w:eastAsia="宋体" w:hAnsi="Arial" w:cs="Arial"/>
          <w:color w:val="000000"/>
          <w:kern w:val="0"/>
          <w:sz w:val="24"/>
          <w:szCs w:val="24"/>
        </w:rPr>
        <w:t>17.</w:t>
      </w:r>
      <w:r w:rsidRPr="00CF291B">
        <w:rPr>
          <w:rFonts w:ascii="Courier New" w:eastAsia="宋体" w:hAnsi="Courier New" w:cs="Courier New"/>
          <w:color w:val="000000"/>
          <w:kern w:val="0"/>
          <w:sz w:val="24"/>
          <w:szCs w:val="24"/>
        </w:rPr>
        <w:t>简述陈鹤琴先生的</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刺激</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反应</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说</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陈鹤琴先生认为</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小孩子喜欢画图</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并不是内心有一种天赋的冲动</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而是受了外界事物的刺激</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在他脑子里留下一个深刻印象</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于是他借画图表达出来</w:t>
      </w:r>
      <w:r w:rsidRPr="00CF291B">
        <w:rPr>
          <w:rFonts w:ascii="Arial" w:eastAsia="宋体" w:hAnsi="Arial" w:cs="Arial"/>
          <w:color w:val="000000"/>
          <w:kern w:val="0"/>
          <w:sz w:val="24"/>
          <w:szCs w:val="24"/>
        </w:rPr>
        <w:t>。</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陈鹤琴先生的观点从根本上说是正确的</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因为</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心理是人脑对外部事物的反映</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没有外部事物的刺激</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就不会有心理活动的内容</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外部事物的刺激是儿童绘画的本源</w:t>
      </w:r>
      <w:r w:rsidRPr="00CF291B">
        <w:rPr>
          <w:rFonts w:ascii="Arial" w:eastAsia="宋体" w:hAnsi="Arial" w:cs="Arial"/>
          <w:color w:val="000000"/>
          <w:kern w:val="0"/>
          <w:sz w:val="24"/>
          <w:szCs w:val="24"/>
        </w:rPr>
        <w:t>。</w:t>
      </w:r>
      <w:r w:rsidRPr="00CF291B">
        <w:rPr>
          <w:rFonts w:ascii="Arial" w:eastAsia="宋体" w:hAnsi="Arial" w:cs="Arial"/>
          <w:color w:val="000000"/>
          <w:kern w:val="0"/>
          <w:sz w:val="24"/>
          <w:szCs w:val="24"/>
        </w:rPr>
        <w:t>18.</w:t>
      </w:r>
      <w:r w:rsidRPr="00CF291B">
        <w:rPr>
          <w:rFonts w:ascii="Courier New" w:eastAsia="宋体" w:hAnsi="Courier New" w:cs="Courier New"/>
          <w:color w:val="000000"/>
          <w:kern w:val="0"/>
          <w:sz w:val="24"/>
          <w:szCs w:val="24"/>
        </w:rPr>
        <w:t>学前儿童美术教学原则是什么</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学前儿童美术教学原则是根据学前儿童美术教学的目的</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美术本身的特性以及学前儿童身心发展的特点和教学规律制定的</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是整个学前儿童美术教学过程中必须遵循的基本要求和指导原理</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主要有</w:t>
      </w:r>
      <w:r w:rsidRPr="00CF291B">
        <w:rPr>
          <w:rFonts w:ascii="Arial" w:eastAsia="宋体" w:hAnsi="Arial" w:cs="Arial"/>
          <w:color w:val="000000"/>
          <w:kern w:val="0"/>
          <w:sz w:val="24"/>
          <w:szCs w:val="24"/>
        </w:rPr>
        <w:t>:(1)</w:t>
      </w:r>
      <w:r w:rsidRPr="00CF291B">
        <w:rPr>
          <w:rFonts w:ascii="Courier New" w:eastAsia="宋体" w:hAnsi="Courier New" w:cs="Courier New"/>
          <w:color w:val="000000"/>
          <w:kern w:val="0"/>
          <w:sz w:val="24"/>
          <w:szCs w:val="24"/>
        </w:rPr>
        <w:t>审美性原则</w:t>
      </w:r>
      <w:r w:rsidRPr="00CF291B">
        <w:rPr>
          <w:rFonts w:ascii="Arial" w:eastAsia="宋体" w:hAnsi="Arial" w:cs="Arial"/>
          <w:color w:val="000000"/>
          <w:kern w:val="0"/>
          <w:sz w:val="24"/>
          <w:szCs w:val="24"/>
        </w:rPr>
        <w:t>、</w:t>
      </w:r>
      <w:r w:rsidRPr="00CF291B">
        <w:rPr>
          <w:rFonts w:ascii="Arial" w:eastAsia="宋体" w:hAnsi="Arial" w:cs="Arial"/>
          <w:color w:val="000000"/>
          <w:kern w:val="0"/>
          <w:sz w:val="24"/>
          <w:szCs w:val="24"/>
        </w:rPr>
        <w:t>(2)</w:t>
      </w:r>
      <w:r w:rsidRPr="00CF291B">
        <w:rPr>
          <w:rFonts w:ascii="Courier New" w:eastAsia="宋体" w:hAnsi="Courier New" w:cs="Courier New"/>
          <w:color w:val="000000"/>
          <w:kern w:val="0"/>
          <w:sz w:val="24"/>
          <w:szCs w:val="24"/>
        </w:rPr>
        <w:t>创造性原则</w:t>
      </w:r>
      <w:r w:rsidRPr="00CF291B">
        <w:rPr>
          <w:rFonts w:ascii="Arial" w:eastAsia="宋体" w:hAnsi="Arial" w:cs="Arial"/>
          <w:color w:val="000000"/>
          <w:kern w:val="0"/>
          <w:sz w:val="24"/>
          <w:szCs w:val="24"/>
        </w:rPr>
        <w:t>、</w:t>
      </w:r>
      <w:r w:rsidRPr="00CF291B">
        <w:rPr>
          <w:rFonts w:ascii="Arial" w:eastAsia="宋体" w:hAnsi="Arial" w:cs="Arial"/>
          <w:color w:val="000000"/>
          <w:kern w:val="0"/>
          <w:sz w:val="24"/>
          <w:szCs w:val="24"/>
        </w:rPr>
        <w:t>(3)</w:t>
      </w:r>
      <w:r w:rsidRPr="00CF291B">
        <w:rPr>
          <w:rFonts w:ascii="Courier New" w:eastAsia="宋体" w:hAnsi="Courier New" w:cs="Courier New"/>
          <w:color w:val="000000"/>
          <w:kern w:val="0"/>
          <w:sz w:val="24"/>
          <w:szCs w:val="24"/>
        </w:rPr>
        <w:t>实践性原则</w:t>
      </w:r>
      <w:r w:rsidRPr="00CF291B">
        <w:rPr>
          <w:rFonts w:ascii="Arial" w:eastAsia="宋体" w:hAnsi="Arial" w:cs="Arial"/>
          <w:color w:val="000000"/>
          <w:kern w:val="0"/>
          <w:sz w:val="24"/>
          <w:szCs w:val="24"/>
        </w:rPr>
        <w:t>。</w:t>
      </w:r>
      <w:r w:rsidRPr="00CF291B">
        <w:rPr>
          <w:rFonts w:ascii="Arial" w:eastAsia="宋体" w:hAnsi="Arial" w:cs="Arial"/>
          <w:color w:val="000000"/>
          <w:kern w:val="0"/>
          <w:sz w:val="24"/>
          <w:szCs w:val="24"/>
        </w:rPr>
        <w:t>19.</w:t>
      </w:r>
      <w:r w:rsidRPr="00CF291B">
        <w:rPr>
          <w:rFonts w:ascii="Courier New" w:eastAsia="宋体" w:hAnsi="Courier New" w:cs="Courier New"/>
          <w:color w:val="000000"/>
          <w:kern w:val="0"/>
          <w:sz w:val="24"/>
          <w:szCs w:val="24"/>
        </w:rPr>
        <w:t>对学前儿童参与美术活动的行动的评价应根据哪几种不同的角度来把握</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对学前儿童参与美术活动的行动的评价应注意根据三种不同的角度来把握</w:t>
      </w:r>
      <w:r w:rsidRPr="00CF291B">
        <w:rPr>
          <w:rFonts w:ascii="Arial" w:eastAsia="宋体" w:hAnsi="Arial" w:cs="Arial"/>
          <w:color w:val="000000"/>
          <w:kern w:val="0"/>
          <w:sz w:val="24"/>
          <w:szCs w:val="24"/>
        </w:rPr>
        <w:t>:(1)</w:t>
      </w:r>
      <w:r w:rsidRPr="00CF291B">
        <w:rPr>
          <w:rFonts w:ascii="Courier New" w:eastAsia="宋体" w:hAnsi="Courier New" w:cs="Courier New"/>
          <w:color w:val="000000"/>
          <w:kern w:val="0"/>
          <w:sz w:val="24"/>
          <w:szCs w:val="24"/>
        </w:rPr>
        <w:t>学前儿童与自我即将幼儿当前的学习与幼儿自己过去的学习相比较</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这种比较有利于教师了解幼儿各方</w:t>
      </w:r>
      <w:proofErr w:type="gramStart"/>
      <w:r w:rsidRPr="00CF291B">
        <w:rPr>
          <w:rFonts w:ascii="Courier New" w:eastAsia="宋体" w:hAnsi="Courier New" w:cs="Courier New"/>
          <w:color w:val="000000"/>
          <w:kern w:val="0"/>
          <w:sz w:val="24"/>
          <w:szCs w:val="24"/>
        </w:rPr>
        <w:t>面成长</w:t>
      </w:r>
      <w:proofErr w:type="gramEnd"/>
      <w:r w:rsidRPr="00CF291B">
        <w:rPr>
          <w:rFonts w:ascii="Courier New" w:eastAsia="宋体" w:hAnsi="Courier New" w:cs="Courier New"/>
          <w:color w:val="000000"/>
          <w:kern w:val="0"/>
          <w:sz w:val="24"/>
          <w:szCs w:val="24"/>
        </w:rPr>
        <w:t>的程度</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同时对于幼儿来说</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能使他们看到自己的进步</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从而树立其自信心</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激发其更强的学习美术的动机</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为此</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作为评价者的教师要注意评价的个别差异性</w:t>
      </w:r>
      <w:r w:rsidRPr="00CF291B">
        <w:rPr>
          <w:rFonts w:ascii="Arial" w:eastAsia="宋体" w:hAnsi="Arial" w:cs="Arial"/>
          <w:color w:val="000000"/>
          <w:kern w:val="0"/>
          <w:sz w:val="24"/>
          <w:szCs w:val="24"/>
        </w:rPr>
        <w:t>。</w:t>
      </w:r>
      <w:r w:rsidRPr="00CF291B">
        <w:rPr>
          <w:rFonts w:ascii="Arial" w:eastAsia="宋体" w:hAnsi="Arial" w:cs="Arial"/>
          <w:color w:val="000000"/>
          <w:kern w:val="0"/>
          <w:sz w:val="24"/>
          <w:szCs w:val="24"/>
        </w:rPr>
        <w:t>(2506)</w:t>
      </w:r>
      <w:r w:rsidRPr="00CF291B">
        <w:rPr>
          <w:rFonts w:ascii="Courier New" w:eastAsia="宋体" w:hAnsi="Courier New" w:cs="Courier New"/>
          <w:color w:val="000000"/>
          <w:kern w:val="0"/>
          <w:sz w:val="24"/>
          <w:szCs w:val="24"/>
        </w:rPr>
        <w:t>学前儿童艺术教育</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美术</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答案第</w:t>
      </w:r>
      <w:r w:rsidRPr="00CF291B">
        <w:rPr>
          <w:rFonts w:ascii="Arial" w:eastAsia="宋体" w:hAnsi="Arial" w:cs="Arial"/>
          <w:color w:val="000000"/>
          <w:kern w:val="0"/>
          <w:sz w:val="24"/>
          <w:szCs w:val="24"/>
        </w:rPr>
        <w:t>1</w:t>
      </w:r>
      <w:r w:rsidRPr="00CF291B">
        <w:rPr>
          <w:rFonts w:ascii="Courier New" w:eastAsia="宋体" w:hAnsi="Courier New" w:cs="Courier New"/>
          <w:color w:val="000000"/>
          <w:kern w:val="0"/>
          <w:sz w:val="24"/>
          <w:szCs w:val="24"/>
        </w:rPr>
        <w:t>页</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共</w:t>
      </w:r>
      <w:r w:rsidRPr="00CF291B">
        <w:rPr>
          <w:rFonts w:ascii="Arial" w:eastAsia="宋体" w:hAnsi="Arial" w:cs="Arial"/>
          <w:color w:val="000000"/>
          <w:kern w:val="0"/>
          <w:sz w:val="24"/>
          <w:szCs w:val="24"/>
        </w:rPr>
        <w:t>2</w:t>
      </w:r>
      <w:r w:rsidRPr="00CF291B">
        <w:rPr>
          <w:rFonts w:ascii="Courier New" w:eastAsia="宋体" w:hAnsi="Courier New" w:cs="Courier New"/>
          <w:color w:val="000000"/>
          <w:kern w:val="0"/>
          <w:sz w:val="24"/>
          <w:szCs w:val="24"/>
        </w:rPr>
        <w:t>页</w:t>
      </w:r>
      <w:r w:rsidRPr="00CF291B">
        <w:rPr>
          <w:rFonts w:ascii="Arial" w:eastAsia="宋体" w:hAnsi="Arial" w:cs="Arial"/>
          <w:color w:val="000000"/>
          <w:kern w:val="0"/>
          <w:sz w:val="24"/>
          <w:szCs w:val="24"/>
        </w:rPr>
        <w:t>)</w:t>
      </w:r>
    </w:p>
    <w:p w14:paraId="0AAD913C" w14:textId="77777777" w:rsidR="00CF291B" w:rsidRPr="00CF291B" w:rsidRDefault="00CF291B" w:rsidP="00CF291B">
      <w:pPr>
        <w:widowControl/>
        <w:shd w:val="clear" w:color="auto" w:fill="FFFFFF"/>
        <w:jc w:val="left"/>
        <w:rPr>
          <w:rFonts w:ascii="Arial" w:eastAsia="宋体" w:hAnsi="Arial" w:cs="Arial"/>
          <w:color w:val="000000"/>
          <w:kern w:val="0"/>
          <w:sz w:val="24"/>
          <w:szCs w:val="24"/>
        </w:rPr>
      </w:pPr>
      <w:r w:rsidRPr="00CF291B">
        <w:rPr>
          <w:rFonts w:ascii="Arial" w:eastAsia="宋体" w:hAnsi="Arial" w:cs="Arial"/>
          <w:color w:val="000000"/>
          <w:kern w:val="0"/>
          <w:sz w:val="24"/>
          <w:szCs w:val="24"/>
        </w:rPr>
        <w:t>(2)</w:t>
      </w:r>
      <w:r w:rsidRPr="00CF291B">
        <w:rPr>
          <w:rFonts w:ascii="Courier New" w:eastAsia="宋体" w:hAnsi="Courier New" w:cs="Courier New"/>
          <w:color w:val="000000"/>
          <w:kern w:val="0"/>
          <w:sz w:val="24"/>
          <w:szCs w:val="24"/>
        </w:rPr>
        <w:t>学前儿童与团体即将某一幼儿的美术学习与其他幼儿进行比较</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这种比较有利于教师对某一团体中幼儿之间的个别差异的把握</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但如果是在幼儿面前进行评价</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就容易给幼儿带来自卑感或自负感</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因此</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教师对这种评价应持谨慎态度</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教师应注意把这种评价与其他评价结合起来全面地看待幼儿的美术行为</w:t>
      </w:r>
      <w:r w:rsidRPr="00CF291B">
        <w:rPr>
          <w:rFonts w:ascii="Arial" w:eastAsia="宋体" w:hAnsi="Arial" w:cs="Arial"/>
          <w:color w:val="000000"/>
          <w:kern w:val="0"/>
          <w:sz w:val="24"/>
          <w:szCs w:val="24"/>
        </w:rPr>
        <w:t>。</w:t>
      </w:r>
      <w:r w:rsidRPr="00CF291B">
        <w:rPr>
          <w:rFonts w:ascii="Arial" w:eastAsia="宋体" w:hAnsi="Arial" w:cs="Arial"/>
          <w:color w:val="000000"/>
          <w:kern w:val="0"/>
          <w:sz w:val="24"/>
          <w:szCs w:val="24"/>
        </w:rPr>
        <w:t>(3)</w:t>
      </w:r>
      <w:r w:rsidRPr="00CF291B">
        <w:rPr>
          <w:rFonts w:ascii="Courier New" w:eastAsia="宋体" w:hAnsi="Courier New" w:cs="Courier New"/>
          <w:color w:val="000000"/>
          <w:kern w:val="0"/>
          <w:sz w:val="24"/>
          <w:szCs w:val="24"/>
        </w:rPr>
        <w:t>学前儿童与标准即将幼儿的学习与理想中的评价标准进行比较</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这种比较使教师能清楚地把握到幼儿在其所处的发展阶段中的位置</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同时制订今后发展的目标</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四、论述题</w:t>
      </w:r>
      <w:r w:rsidRPr="00CF291B">
        <w:rPr>
          <w:rFonts w:ascii="Courier New" w:eastAsia="宋体" w:hAnsi="Courier New" w:cs="Courier New"/>
          <w:color w:val="000000"/>
          <w:kern w:val="0"/>
          <w:sz w:val="24"/>
          <w:szCs w:val="24"/>
        </w:rPr>
        <w:t>(</w:t>
      </w:r>
      <w:r w:rsidRPr="00CF291B">
        <w:rPr>
          <w:rFonts w:ascii="Courier New" w:eastAsia="宋体" w:hAnsi="Courier New" w:cs="Courier New"/>
          <w:color w:val="000000"/>
          <w:kern w:val="0"/>
          <w:sz w:val="24"/>
          <w:szCs w:val="24"/>
        </w:rPr>
        <w:t>共</w:t>
      </w:r>
      <w:r w:rsidRPr="00CF291B">
        <w:rPr>
          <w:rFonts w:ascii="Arial" w:eastAsia="宋体" w:hAnsi="Arial" w:cs="Arial"/>
          <w:color w:val="000000"/>
          <w:kern w:val="0"/>
          <w:sz w:val="24"/>
          <w:szCs w:val="24"/>
        </w:rPr>
        <w:t>30</w:t>
      </w:r>
      <w:r w:rsidRPr="00CF291B">
        <w:rPr>
          <w:rFonts w:ascii="Courier New" w:eastAsia="宋体" w:hAnsi="Courier New" w:cs="Courier New"/>
          <w:color w:val="000000"/>
          <w:kern w:val="0"/>
          <w:sz w:val="24"/>
          <w:szCs w:val="24"/>
        </w:rPr>
        <w:t>分</w:t>
      </w:r>
      <w:r w:rsidRPr="00CF291B">
        <w:rPr>
          <w:rFonts w:ascii="Courier New" w:eastAsia="宋体" w:hAnsi="Courier New" w:cs="Courier New"/>
          <w:color w:val="000000"/>
          <w:kern w:val="0"/>
          <w:sz w:val="24"/>
          <w:szCs w:val="24"/>
        </w:rPr>
        <w:t>)</w:t>
      </w:r>
      <w:r w:rsidRPr="00CF291B">
        <w:rPr>
          <w:rFonts w:ascii="Arial" w:eastAsia="宋体" w:hAnsi="Arial" w:cs="Arial"/>
          <w:color w:val="000000"/>
          <w:kern w:val="0"/>
          <w:sz w:val="24"/>
          <w:szCs w:val="24"/>
        </w:rPr>
        <w:t>20.</w:t>
      </w:r>
      <w:r w:rsidRPr="00CF291B">
        <w:rPr>
          <w:rFonts w:ascii="Courier New" w:eastAsia="宋体" w:hAnsi="Courier New" w:cs="Courier New"/>
          <w:color w:val="000000"/>
          <w:kern w:val="0"/>
          <w:sz w:val="24"/>
          <w:szCs w:val="24"/>
        </w:rPr>
        <w:t>学前儿童美术欣赏教学需注意哪几个层次</w:t>
      </w:r>
      <w:r w:rsidRPr="00CF291B">
        <w:rPr>
          <w:rFonts w:ascii="Arial" w:eastAsia="宋体" w:hAnsi="Arial" w:cs="Arial"/>
          <w:color w:val="000000"/>
          <w:kern w:val="0"/>
          <w:sz w:val="24"/>
          <w:szCs w:val="24"/>
        </w:rPr>
        <w:t>?(1)</w:t>
      </w:r>
      <w:r w:rsidRPr="00CF291B">
        <w:rPr>
          <w:rFonts w:ascii="Courier New" w:eastAsia="宋体" w:hAnsi="Courier New" w:cs="Courier New"/>
          <w:color w:val="000000"/>
          <w:kern w:val="0"/>
          <w:sz w:val="24"/>
          <w:szCs w:val="24"/>
        </w:rPr>
        <w:t>感觉的层次</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教师以开放的态度</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利用艺术作品本身的感染力激发儿童的探究欲望</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要求他们用自己直接的感觉</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知觉与美感意识去接触作品</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这时教师要避免用自己预定的期</w:t>
      </w:r>
      <w:r w:rsidRPr="00CF291B">
        <w:rPr>
          <w:rFonts w:ascii="Courier New" w:eastAsia="宋体" w:hAnsi="Courier New" w:cs="Courier New"/>
          <w:color w:val="000000"/>
          <w:kern w:val="0"/>
          <w:sz w:val="24"/>
          <w:szCs w:val="24"/>
        </w:rPr>
        <w:lastRenderedPageBreak/>
        <w:t>望去影响儿童</w:t>
      </w:r>
      <w:r w:rsidRPr="00CF291B">
        <w:rPr>
          <w:rFonts w:ascii="Arial" w:eastAsia="宋体" w:hAnsi="Arial" w:cs="Arial"/>
          <w:color w:val="000000"/>
          <w:kern w:val="0"/>
          <w:sz w:val="24"/>
          <w:szCs w:val="24"/>
        </w:rPr>
        <w:t>。</w:t>
      </w:r>
      <w:r w:rsidRPr="00CF291B">
        <w:rPr>
          <w:rFonts w:ascii="Arial" w:eastAsia="宋体" w:hAnsi="Arial" w:cs="Arial"/>
          <w:color w:val="000000"/>
          <w:kern w:val="0"/>
          <w:sz w:val="24"/>
          <w:szCs w:val="24"/>
        </w:rPr>
        <w:t>(2)</w:t>
      </w:r>
      <w:r w:rsidRPr="00CF291B">
        <w:rPr>
          <w:rFonts w:ascii="Courier New" w:eastAsia="宋体" w:hAnsi="Courier New" w:cs="Courier New"/>
          <w:color w:val="000000"/>
          <w:kern w:val="0"/>
          <w:sz w:val="24"/>
          <w:szCs w:val="24"/>
        </w:rPr>
        <w:t>智慧的层次</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艺术活动有赖于智慧的运用</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而艺术认知层面的活动是需要学习的</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在儿童观看欣赏以后</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引导儿童从主题</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形式</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象征</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材料</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构图等方面进行有意识的观察</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并作扼要的陈述</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在教师的指导下</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进一步了解画面的形式及其内涵</w:t>
      </w:r>
      <w:r w:rsidRPr="00CF291B">
        <w:rPr>
          <w:rFonts w:ascii="Arial" w:eastAsia="宋体" w:hAnsi="Arial" w:cs="Arial"/>
          <w:color w:val="000000"/>
          <w:kern w:val="0"/>
          <w:sz w:val="24"/>
          <w:szCs w:val="24"/>
        </w:rPr>
        <w:t>。</w:t>
      </w:r>
      <w:r w:rsidRPr="00CF291B">
        <w:rPr>
          <w:rFonts w:ascii="Arial" w:eastAsia="宋体" w:hAnsi="Arial" w:cs="Arial"/>
          <w:color w:val="000000"/>
          <w:kern w:val="0"/>
          <w:sz w:val="24"/>
          <w:szCs w:val="24"/>
        </w:rPr>
        <w:t>(3)</w:t>
      </w:r>
      <w:r w:rsidRPr="00CF291B">
        <w:rPr>
          <w:rFonts w:ascii="Courier New" w:eastAsia="宋体" w:hAnsi="Courier New" w:cs="Courier New"/>
          <w:color w:val="000000"/>
          <w:kern w:val="0"/>
          <w:sz w:val="24"/>
          <w:szCs w:val="24"/>
        </w:rPr>
        <w:t>表现的层次</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要求儿童表达对作品的感受</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在教师的启发诱导下</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对审美要素进行分析</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描述和谈论</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教师可以着重分析作品中视觉元素的特色</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作者是如何安排或组织</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以达到创作的预期效果的</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教师和儿童在共同的交流中</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用隐喻</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暗示和解释等巧妙地呈现艺术品的内涵与意境</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并将所知觉的作品结构加以必要的说明</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解释和评价</w:t>
      </w:r>
      <w:r w:rsidRPr="00CF291B">
        <w:rPr>
          <w:rFonts w:ascii="Arial" w:eastAsia="宋体" w:hAnsi="Arial" w:cs="Arial"/>
          <w:color w:val="000000"/>
          <w:kern w:val="0"/>
          <w:sz w:val="24"/>
          <w:szCs w:val="24"/>
        </w:rPr>
        <w:t>。</w:t>
      </w:r>
      <w:r w:rsidRPr="00CF291B">
        <w:rPr>
          <w:rFonts w:ascii="Arial" w:eastAsia="宋体" w:hAnsi="Arial" w:cs="Arial"/>
          <w:color w:val="000000"/>
          <w:kern w:val="0"/>
          <w:sz w:val="24"/>
          <w:szCs w:val="24"/>
        </w:rPr>
        <w:t>(4)</w:t>
      </w:r>
      <w:r w:rsidRPr="00CF291B">
        <w:rPr>
          <w:rFonts w:ascii="Courier New" w:eastAsia="宋体" w:hAnsi="Courier New" w:cs="Courier New"/>
          <w:color w:val="000000"/>
          <w:kern w:val="0"/>
          <w:sz w:val="24"/>
          <w:szCs w:val="24"/>
        </w:rPr>
        <w:t>创造性层次</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教师和儿童共同发掘所欣赏的艺术品的潜在美感价值</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扩展其新奇性</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原创性</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并鼓励幼儿在作品的潜移默化中创作自己的作品</w:t>
      </w:r>
      <w:r w:rsidRPr="00CF291B">
        <w:rPr>
          <w:rFonts w:ascii="Arial" w:eastAsia="宋体" w:hAnsi="Arial" w:cs="Arial"/>
          <w:color w:val="000000"/>
          <w:kern w:val="0"/>
          <w:sz w:val="24"/>
          <w:szCs w:val="24"/>
        </w:rPr>
        <w:t>。</w:t>
      </w:r>
      <w:r w:rsidRPr="00CF291B">
        <w:rPr>
          <w:rFonts w:ascii="Arial" w:eastAsia="宋体" w:hAnsi="Arial" w:cs="Arial"/>
          <w:color w:val="000000"/>
          <w:kern w:val="0"/>
          <w:sz w:val="24"/>
          <w:szCs w:val="24"/>
        </w:rPr>
        <w:t>(2506)</w:t>
      </w:r>
      <w:r w:rsidRPr="00CF291B">
        <w:rPr>
          <w:rFonts w:ascii="Courier New" w:eastAsia="宋体" w:hAnsi="Courier New" w:cs="Courier New"/>
          <w:color w:val="000000"/>
          <w:kern w:val="0"/>
          <w:sz w:val="24"/>
          <w:szCs w:val="24"/>
        </w:rPr>
        <w:t>学前儿童艺术教育</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美术</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答案第</w:t>
      </w:r>
      <w:r w:rsidRPr="00CF291B">
        <w:rPr>
          <w:rFonts w:ascii="Arial" w:eastAsia="宋体" w:hAnsi="Arial" w:cs="Arial"/>
          <w:color w:val="000000"/>
          <w:kern w:val="0"/>
          <w:sz w:val="24"/>
          <w:szCs w:val="24"/>
        </w:rPr>
        <w:t>2</w:t>
      </w:r>
      <w:r w:rsidRPr="00CF291B">
        <w:rPr>
          <w:rFonts w:ascii="Courier New" w:eastAsia="宋体" w:hAnsi="Courier New" w:cs="Courier New"/>
          <w:color w:val="000000"/>
          <w:kern w:val="0"/>
          <w:sz w:val="24"/>
          <w:szCs w:val="24"/>
        </w:rPr>
        <w:t>页</w:t>
      </w:r>
      <w:r w:rsidRPr="00CF291B">
        <w:rPr>
          <w:rFonts w:ascii="Arial" w:eastAsia="宋体" w:hAnsi="Arial" w:cs="Arial"/>
          <w:color w:val="000000"/>
          <w:kern w:val="0"/>
          <w:sz w:val="24"/>
          <w:szCs w:val="24"/>
        </w:rPr>
        <w:t>(</w:t>
      </w:r>
      <w:r w:rsidRPr="00CF291B">
        <w:rPr>
          <w:rFonts w:ascii="Courier New" w:eastAsia="宋体" w:hAnsi="Courier New" w:cs="Courier New"/>
          <w:color w:val="000000"/>
          <w:kern w:val="0"/>
          <w:sz w:val="24"/>
          <w:szCs w:val="24"/>
        </w:rPr>
        <w:t>共</w:t>
      </w:r>
      <w:r w:rsidRPr="00CF291B">
        <w:rPr>
          <w:rFonts w:ascii="Arial" w:eastAsia="宋体" w:hAnsi="Arial" w:cs="Arial"/>
          <w:color w:val="000000"/>
          <w:kern w:val="0"/>
          <w:sz w:val="24"/>
          <w:szCs w:val="24"/>
        </w:rPr>
        <w:t>2</w:t>
      </w:r>
      <w:r w:rsidRPr="00CF291B">
        <w:rPr>
          <w:rFonts w:ascii="Courier New" w:eastAsia="宋体" w:hAnsi="Courier New" w:cs="Courier New"/>
          <w:color w:val="000000"/>
          <w:kern w:val="0"/>
          <w:sz w:val="24"/>
          <w:szCs w:val="24"/>
        </w:rPr>
        <w:t>页</w:t>
      </w:r>
      <w:r w:rsidRPr="00CF291B">
        <w:rPr>
          <w:rFonts w:ascii="Arial" w:eastAsia="宋体" w:hAnsi="Arial" w:cs="Arial"/>
          <w:color w:val="000000"/>
          <w:kern w:val="0"/>
          <w:sz w:val="24"/>
          <w:szCs w:val="24"/>
        </w:rPr>
        <w:t>)</w:t>
      </w:r>
    </w:p>
    <w:p w14:paraId="4C812610" w14:textId="50D2A2FA" w:rsidR="00CF291B" w:rsidRDefault="00CF291B" w:rsidP="00394692">
      <w:pPr>
        <w:tabs>
          <w:tab w:val="left" w:pos="420"/>
          <w:tab w:val="left" w:pos="4620"/>
        </w:tabs>
        <w:ind w:firstLineChars="200" w:firstLine="420"/>
        <w:rPr>
          <w:rFonts w:ascii="宋体" w:hAnsi="宋体"/>
        </w:rPr>
      </w:pPr>
    </w:p>
    <w:p w14:paraId="3BC33872" w14:textId="4B594F45" w:rsidR="00CF291B" w:rsidRDefault="00CF291B" w:rsidP="00394692">
      <w:pPr>
        <w:tabs>
          <w:tab w:val="left" w:pos="420"/>
          <w:tab w:val="left" w:pos="4620"/>
        </w:tabs>
        <w:ind w:firstLineChars="200" w:firstLine="420"/>
        <w:rPr>
          <w:rFonts w:ascii="宋体" w:hAnsi="宋体"/>
        </w:rPr>
      </w:pPr>
    </w:p>
    <w:p w14:paraId="3C42EC73" w14:textId="77777777" w:rsidR="00CF291B" w:rsidRDefault="00CF291B" w:rsidP="00394692">
      <w:pPr>
        <w:tabs>
          <w:tab w:val="left" w:pos="420"/>
          <w:tab w:val="left" w:pos="4620"/>
        </w:tabs>
        <w:ind w:firstLineChars="200" w:firstLine="420"/>
        <w:rPr>
          <w:rFonts w:ascii="宋体" w:hAnsi="宋体" w:hint="eastAsia"/>
        </w:rPr>
      </w:pPr>
    </w:p>
    <w:p w14:paraId="77FD0BA5" w14:textId="41B4C32F" w:rsidR="00CF291B" w:rsidRDefault="00CF291B" w:rsidP="00394692">
      <w:pPr>
        <w:tabs>
          <w:tab w:val="left" w:pos="420"/>
          <w:tab w:val="left" w:pos="4620"/>
        </w:tabs>
        <w:ind w:firstLineChars="200" w:firstLine="420"/>
        <w:rPr>
          <w:rFonts w:ascii="宋体" w:hAnsi="宋体"/>
        </w:rPr>
      </w:pPr>
    </w:p>
    <w:p w14:paraId="4EB0C0DC" w14:textId="6DE38924" w:rsidR="00CF291B" w:rsidRDefault="00CF291B" w:rsidP="00394692">
      <w:pPr>
        <w:tabs>
          <w:tab w:val="left" w:pos="420"/>
          <w:tab w:val="left" w:pos="4620"/>
        </w:tabs>
        <w:ind w:firstLineChars="200" w:firstLine="420"/>
        <w:rPr>
          <w:rFonts w:ascii="宋体" w:hAnsi="宋体"/>
        </w:rPr>
      </w:pPr>
    </w:p>
    <w:p w14:paraId="4D112662" w14:textId="25FA64A1" w:rsidR="00CF291B" w:rsidRDefault="00CF291B" w:rsidP="00394692">
      <w:pPr>
        <w:tabs>
          <w:tab w:val="left" w:pos="420"/>
          <w:tab w:val="left" w:pos="4620"/>
        </w:tabs>
        <w:ind w:firstLineChars="200" w:firstLine="420"/>
        <w:rPr>
          <w:rFonts w:ascii="宋体" w:hAnsi="宋体"/>
        </w:rPr>
      </w:pPr>
    </w:p>
    <w:p w14:paraId="11F344F7" w14:textId="3CA96E5B" w:rsidR="00CF291B" w:rsidRDefault="00CF291B" w:rsidP="00394692">
      <w:pPr>
        <w:tabs>
          <w:tab w:val="left" w:pos="420"/>
          <w:tab w:val="left" w:pos="4620"/>
        </w:tabs>
        <w:ind w:firstLineChars="200" w:firstLine="420"/>
        <w:rPr>
          <w:rFonts w:ascii="宋体" w:hAnsi="宋体"/>
        </w:rPr>
      </w:pPr>
    </w:p>
    <w:p w14:paraId="4AFB5C7E" w14:textId="281839E6" w:rsidR="00CF291B" w:rsidRDefault="00CF291B" w:rsidP="00394692">
      <w:pPr>
        <w:tabs>
          <w:tab w:val="left" w:pos="420"/>
          <w:tab w:val="left" w:pos="4620"/>
        </w:tabs>
        <w:ind w:firstLineChars="200" w:firstLine="420"/>
        <w:rPr>
          <w:rFonts w:ascii="宋体" w:hAnsi="宋体"/>
        </w:rPr>
      </w:pPr>
    </w:p>
    <w:p w14:paraId="4471E427" w14:textId="604A7D77" w:rsidR="00CF291B" w:rsidRDefault="00CF291B" w:rsidP="00394692">
      <w:pPr>
        <w:tabs>
          <w:tab w:val="left" w:pos="420"/>
          <w:tab w:val="left" w:pos="4620"/>
        </w:tabs>
        <w:ind w:firstLineChars="200" w:firstLine="420"/>
        <w:rPr>
          <w:rFonts w:ascii="宋体" w:hAnsi="宋体"/>
        </w:rPr>
      </w:pPr>
    </w:p>
    <w:p w14:paraId="24BC1B25" w14:textId="5F6A16E8" w:rsidR="00CF291B" w:rsidRDefault="00CF291B" w:rsidP="00394692">
      <w:pPr>
        <w:tabs>
          <w:tab w:val="left" w:pos="420"/>
          <w:tab w:val="left" w:pos="4620"/>
        </w:tabs>
        <w:ind w:firstLineChars="200" w:firstLine="420"/>
        <w:rPr>
          <w:rFonts w:ascii="宋体" w:hAnsi="宋体"/>
        </w:rPr>
      </w:pPr>
    </w:p>
    <w:p w14:paraId="03FDB287" w14:textId="36B69C44" w:rsidR="00CF291B" w:rsidRDefault="00CF291B" w:rsidP="00394692">
      <w:pPr>
        <w:tabs>
          <w:tab w:val="left" w:pos="420"/>
          <w:tab w:val="left" w:pos="4620"/>
        </w:tabs>
        <w:ind w:firstLineChars="200" w:firstLine="420"/>
        <w:rPr>
          <w:rFonts w:ascii="宋体" w:hAnsi="宋体"/>
        </w:rPr>
      </w:pPr>
    </w:p>
    <w:p w14:paraId="1695B186" w14:textId="07C82CD6" w:rsidR="00CF291B" w:rsidRDefault="00CF291B" w:rsidP="00394692">
      <w:pPr>
        <w:tabs>
          <w:tab w:val="left" w:pos="420"/>
          <w:tab w:val="left" w:pos="4620"/>
        </w:tabs>
        <w:ind w:firstLineChars="200" w:firstLine="420"/>
        <w:rPr>
          <w:rFonts w:ascii="宋体" w:hAnsi="宋体"/>
        </w:rPr>
      </w:pPr>
    </w:p>
    <w:p w14:paraId="256CC857" w14:textId="594E66BA" w:rsidR="00CF291B" w:rsidRDefault="00CF291B" w:rsidP="00394692">
      <w:pPr>
        <w:tabs>
          <w:tab w:val="left" w:pos="420"/>
          <w:tab w:val="left" w:pos="4620"/>
        </w:tabs>
        <w:ind w:firstLineChars="200" w:firstLine="420"/>
        <w:rPr>
          <w:rFonts w:ascii="宋体" w:hAnsi="宋体"/>
        </w:rPr>
      </w:pPr>
    </w:p>
    <w:p w14:paraId="2FC7E575" w14:textId="22BA84F5" w:rsidR="00CF291B" w:rsidRDefault="00CF291B" w:rsidP="00394692">
      <w:pPr>
        <w:tabs>
          <w:tab w:val="left" w:pos="420"/>
          <w:tab w:val="left" w:pos="4620"/>
        </w:tabs>
        <w:ind w:firstLineChars="200" w:firstLine="420"/>
        <w:rPr>
          <w:rFonts w:ascii="宋体" w:hAnsi="宋体"/>
        </w:rPr>
      </w:pPr>
    </w:p>
    <w:p w14:paraId="688B8178" w14:textId="77777777" w:rsidR="00CF291B" w:rsidRPr="00394692" w:rsidRDefault="00CF291B" w:rsidP="00394692">
      <w:pPr>
        <w:tabs>
          <w:tab w:val="left" w:pos="420"/>
          <w:tab w:val="left" w:pos="4620"/>
        </w:tabs>
        <w:ind w:firstLineChars="200" w:firstLine="420"/>
        <w:rPr>
          <w:rFonts w:ascii="宋体" w:hAnsi="宋体" w:hint="eastAsia"/>
        </w:rPr>
      </w:pPr>
    </w:p>
    <w:sectPr w:rsidR="00CF291B" w:rsidRPr="00394692" w:rsidSect="00C76F09">
      <w:pgSz w:w="11906" w:h="16838" w:code="9"/>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755A6" w14:textId="77777777" w:rsidR="0075135D" w:rsidRDefault="0075135D" w:rsidP="00DF57AA">
      <w:r>
        <w:separator/>
      </w:r>
    </w:p>
  </w:endnote>
  <w:endnote w:type="continuationSeparator" w:id="0">
    <w:p w14:paraId="312E3B2C" w14:textId="77777777" w:rsidR="0075135D" w:rsidRDefault="0075135D" w:rsidP="00DF5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书宋_GBK">
    <w:altName w:val="微软雅黑"/>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222BE" w14:textId="77777777" w:rsidR="0075135D" w:rsidRDefault="0075135D" w:rsidP="00DF57AA">
      <w:r>
        <w:separator/>
      </w:r>
    </w:p>
  </w:footnote>
  <w:footnote w:type="continuationSeparator" w:id="0">
    <w:p w14:paraId="781186BE" w14:textId="77777777" w:rsidR="0075135D" w:rsidRDefault="0075135D" w:rsidP="00DF57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89260F"/>
    <w:multiLevelType w:val="multilevel"/>
    <w:tmpl w:val="B20A9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825421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94692"/>
    <w:rsid w:val="00036DD2"/>
    <w:rsid w:val="000465A7"/>
    <w:rsid w:val="00093E55"/>
    <w:rsid w:val="00095C3D"/>
    <w:rsid w:val="00155145"/>
    <w:rsid w:val="00163215"/>
    <w:rsid w:val="001B2256"/>
    <w:rsid w:val="001D3720"/>
    <w:rsid w:val="00227DFD"/>
    <w:rsid w:val="002A6799"/>
    <w:rsid w:val="002C3C0B"/>
    <w:rsid w:val="002E6ED8"/>
    <w:rsid w:val="00323F95"/>
    <w:rsid w:val="00394692"/>
    <w:rsid w:val="003D17A9"/>
    <w:rsid w:val="003E2305"/>
    <w:rsid w:val="003F542D"/>
    <w:rsid w:val="00446B1A"/>
    <w:rsid w:val="004524B3"/>
    <w:rsid w:val="004C0EED"/>
    <w:rsid w:val="004E6309"/>
    <w:rsid w:val="00526032"/>
    <w:rsid w:val="005411D1"/>
    <w:rsid w:val="00550B59"/>
    <w:rsid w:val="00551C43"/>
    <w:rsid w:val="00573D96"/>
    <w:rsid w:val="00594D84"/>
    <w:rsid w:val="00650551"/>
    <w:rsid w:val="006F6383"/>
    <w:rsid w:val="007311A1"/>
    <w:rsid w:val="0075135D"/>
    <w:rsid w:val="007C3F5E"/>
    <w:rsid w:val="007F252E"/>
    <w:rsid w:val="00843308"/>
    <w:rsid w:val="008C0F5D"/>
    <w:rsid w:val="008C4621"/>
    <w:rsid w:val="008D0A1B"/>
    <w:rsid w:val="00902297"/>
    <w:rsid w:val="0092249A"/>
    <w:rsid w:val="00956C86"/>
    <w:rsid w:val="00967B0E"/>
    <w:rsid w:val="009A2353"/>
    <w:rsid w:val="00A50BDC"/>
    <w:rsid w:val="00A65A8B"/>
    <w:rsid w:val="00A85E3D"/>
    <w:rsid w:val="00AD5A41"/>
    <w:rsid w:val="00B977D0"/>
    <w:rsid w:val="00B97882"/>
    <w:rsid w:val="00BB0166"/>
    <w:rsid w:val="00BC69C5"/>
    <w:rsid w:val="00C17393"/>
    <w:rsid w:val="00C744F9"/>
    <w:rsid w:val="00CA3F0E"/>
    <w:rsid w:val="00CD066B"/>
    <w:rsid w:val="00CF291B"/>
    <w:rsid w:val="00D70C69"/>
    <w:rsid w:val="00D96C45"/>
    <w:rsid w:val="00DA521B"/>
    <w:rsid w:val="00DB38A3"/>
    <w:rsid w:val="00DF57AA"/>
    <w:rsid w:val="00E36C95"/>
    <w:rsid w:val="00E518EE"/>
    <w:rsid w:val="00EB3D88"/>
    <w:rsid w:val="00F0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60DFF00"/>
  <w15:docId w15:val="{4098F8F6-51BA-4D27-814B-28F67D7E7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573D96"/>
    <w:pPr>
      <w:keepNext/>
      <w:keepLines/>
      <w:spacing w:beforeLines="60" w:before="60"/>
      <w:outlineLvl w:val="0"/>
    </w:pPr>
    <w:rPr>
      <w:rFonts w:eastAsia="黑体"/>
      <w:bCs/>
      <w:kern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57A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F57AA"/>
    <w:rPr>
      <w:sz w:val="18"/>
      <w:szCs w:val="18"/>
    </w:rPr>
  </w:style>
  <w:style w:type="paragraph" w:styleId="a5">
    <w:name w:val="footer"/>
    <w:basedOn w:val="a"/>
    <w:link w:val="a6"/>
    <w:uiPriority w:val="99"/>
    <w:unhideWhenUsed/>
    <w:rsid w:val="00DF57AA"/>
    <w:pPr>
      <w:tabs>
        <w:tab w:val="center" w:pos="4153"/>
        <w:tab w:val="right" w:pos="8306"/>
      </w:tabs>
      <w:snapToGrid w:val="0"/>
      <w:jc w:val="left"/>
    </w:pPr>
    <w:rPr>
      <w:sz w:val="18"/>
      <w:szCs w:val="18"/>
    </w:rPr>
  </w:style>
  <w:style w:type="character" w:customStyle="1" w:styleId="a6">
    <w:name w:val="页脚 字符"/>
    <w:basedOn w:val="a0"/>
    <w:link w:val="a5"/>
    <w:uiPriority w:val="99"/>
    <w:rsid w:val="00DF57AA"/>
    <w:rPr>
      <w:sz w:val="18"/>
      <w:szCs w:val="18"/>
    </w:rPr>
  </w:style>
  <w:style w:type="character" w:customStyle="1" w:styleId="10">
    <w:name w:val="标题 1 字符"/>
    <w:basedOn w:val="a0"/>
    <w:link w:val="1"/>
    <w:uiPriority w:val="9"/>
    <w:rsid w:val="00573D96"/>
    <w:rPr>
      <w:rFonts w:eastAsia="黑体"/>
      <w:bCs/>
      <w:kern w:val="44"/>
      <w:szCs w:val="44"/>
    </w:rPr>
  </w:style>
  <w:style w:type="paragraph" w:customStyle="1" w:styleId="a7">
    <w:name w:val="试卷代号"/>
    <w:basedOn w:val="a"/>
    <w:link w:val="Char"/>
    <w:qFormat/>
    <w:rsid w:val="00CA3F0E"/>
    <w:rPr>
      <w:rFonts w:eastAsia="黑体"/>
    </w:rPr>
  </w:style>
  <w:style w:type="paragraph" w:customStyle="1" w:styleId="a8">
    <w:name w:val="答案评分标准"/>
    <w:basedOn w:val="a"/>
    <w:link w:val="Char0"/>
    <w:qFormat/>
    <w:rsid w:val="00D96C45"/>
    <w:pPr>
      <w:spacing w:beforeLines="50" w:before="50" w:afterLines="100" w:after="100"/>
      <w:jc w:val="center"/>
    </w:pPr>
    <w:rPr>
      <w:rFonts w:ascii="方正书宋_GBK"/>
      <w:sz w:val="28"/>
    </w:rPr>
  </w:style>
  <w:style w:type="character" w:customStyle="1" w:styleId="Char">
    <w:name w:val="试卷代号 Char"/>
    <w:basedOn w:val="a0"/>
    <w:link w:val="a7"/>
    <w:rsid w:val="00CA3F0E"/>
    <w:rPr>
      <w:rFonts w:eastAsia="黑体"/>
    </w:rPr>
  </w:style>
  <w:style w:type="paragraph" w:customStyle="1" w:styleId="a9">
    <w:name w:val="（供参考）"/>
    <w:basedOn w:val="a"/>
    <w:link w:val="Char1"/>
    <w:qFormat/>
    <w:rsid w:val="00D96C45"/>
    <w:pPr>
      <w:spacing w:beforeLines="50" w:before="50" w:afterLines="100" w:after="100"/>
      <w:jc w:val="center"/>
    </w:pPr>
    <w:rPr>
      <w:rFonts w:ascii="方正书宋_GBK"/>
      <w:sz w:val="24"/>
    </w:rPr>
  </w:style>
  <w:style w:type="character" w:customStyle="1" w:styleId="Char0">
    <w:name w:val="答案评分标准 Char"/>
    <w:basedOn w:val="a0"/>
    <w:link w:val="a8"/>
    <w:rsid w:val="00D96C45"/>
    <w:rPr>
      <w:rFonts w:ascii="方正书宋_GBK"/>
      <w:sz w:val="28"/>
    </w:rPr>
  </w:style>
  <w:style w:type="paragraph" w:customStyle="1" w:styleId="20211">
    <w:name w:val="2021年1月"/>
    <w:basedOn w:val="a"/>
    <w:link w:val="20211Char"/>
    <w:qFormat/>
    <w:rsid w:val="00D96C45"/>
    <w:pPr>
      <w:spacing w:afterLines="100" w:after="100"/>
      <w:ind w:leftChars="3105" w:left="3105"/>
      <w:jc w:val="right"/>
    </w:pPr>
    <w:rPr>
      <w:rFonts w:ascii="宋体" w:eastAsia="宋体" w:hAnsi="宋体"/>
    </w:rPr>
  </w:style>
  <w:style w:type="character" w:customStyle="1" w:styleId="Char1">
    <w:name w:val="（供参考） Char"/>
    <w:basedOn w:val="a0"/>
    <w:link w:val="a9"/>
    <w:rsid w:val="00D96C45"/>
    <w:rPr>
      <w:rFonts w:ascii="方正书宋_GBK"/>
      <w:sz w:val="24"/>
    </w:rPr>
  </w:style>
  <w:style w:type="paragraph" w:styleId="aa">
    <w:name w:val="Balloon Text"/>
    <w:basedOn w:val="a"/>
    <w:link w:val="ab"/>
    <w:uiPriority w:val="99"/>
    <w:semiHidden/>
    <w:unhideWhenUsed/>
    <w:rsid w:val="00D70C69"/>
    <w:rPr>
      <w:sz w:val="18"/>
      <w:szCs w:val="18"/>
    </w:rPr>
  </w:style>
  <w:style w:type="character" w:customStyle="1" w:styleId="20211Char">
    <w:name w:val="2021年1月 Char"/>
    <w:basedOn w:val="a0"/>
    <w:link w:val="20211"/>
    <w:rsid w:val="00D96C45"/>
    <w:rPr>
      <w:rFonts w:ascii="宋体" w:eastAsia="宋体" w:hAnsi="宋体"/>
    </w:rPr>
  </w:style>
  <w:style w:type="character" w:customStyle="1" w:styleId="ab">
    <w:name w:val="批注框文本 字符"/>
    <w:basedOn w:val="a0"/>
    <w:link w:val="aa"/>
    <w:uiPriority w:val="99"/>
    <w:semiHidden/>
    <w:rsid w:val="00D70C69"/>
    <w:rPr>
      <w:sz w:val="18"/>
      <w:szCs w:val="18"/>
    </w:rPr>
  </w:style>
  <w:style w:type="character" w:styleId="ac">
    <w:name w:val="Placeholder Text"/>
    <w:basedOn w:val="a0"/>
    <w:uiPriority w:val="99"/>
    <w:semiHidden/>
    <w:rsid w:val="00D70C69"/>
    <w:rPr>
      <w:color w:val="808080"/>
    </w:rPr>
  </w:style>
  <w:style w:type="paragraph" w:styleId="ad">
    <w:name w:val="Date"/>
    <w:basedOn w:val="a"/>
    <w:next w:val="a"/>
    <w:link w:val="ae"/>
    <w:uiPriority w:val="99"/>
    <w:semiHidden/>
    <w:unhideWhenUsed/>
    <w:rsid w:val="00A50BDC"/>
    <w:pPr>
      <w:ind w:leftChars="2500" w:left="100"/>
    </w:pPr>
  </w:style>
  <w:style w:type="character" w:customStyle="1" w:styleId="ae">
    <w:name w:val="日期 字符"/>
    <w:basedOn w:val="a0"/>
    <w:link w:val="ad"/>
    <w:uiPriority w:val="99"/>
    <w:semiHidden/>
    <w:rsid w:val="00A50BDC"/>
  </w:style>
  <w:style w:type="table" w:styleId="af">
    <w:name w:val="Table Grid"/>
    <w:basedOn w:val="a1"/>
    <w:uiPriority w:val="59"/>
    <w:rsid w:val="00573D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国家开放大学"/>
    <w:basedOn w:val="a"/>
    <w:link w:val="Char2"/>
    <w:qFormat/>
    <w:rsid w:val="00D96C45"/>
    <w:pPr>
      <w:jc w:val="center"/>
    </w:pPr>
    <w:rPr>
      <w:rFonts w:ascii="黑体" w:eastAsia="黑体" w:hAnsi="黑体"/>
      <w:spacing w:val="20"/>
      <w:sz w:val="24"/>
    </w:rPr>
  </w:style>
  <w:style w:type="character" w:customStyle="1" w:styleId="Char2">
    <w:name w:val="国家开放大学 Char"/>
    <w:basedOn w:val="a0"/>
    <w:link w:val="af0"/>
    <w:rsid w:val="00D96C45"/>
    <w:rPr>
      <w:rFonts w:ascii="黑体" w:eastAsia="黑体" w:hAnsi="黑体"/>
      <w:spacing w:val="20"/>
      <w:sz w:val="24"/>
    </w:rPr>
  </w:style>
  <w:style w:type="paragraph" w:customStyle="1" w:styleId="msonormal0">
    <w:name w:val="msonormal"/>
    <w:basedOn w:val="a"/>
    <w:rsid w:val="00CF291B"/>
    <w:pPr>
      <w:widowControl/>
      <w:spacing w:before="100" w:beforeAutospacing="1" w:after="100" w:afterAutospacing="1"/>
      <w:jc w:val="left"/>
    </w:pPr>
    <w:rPr>
      <w:rFonts w:ascii="宋体" w:eastAsia="宋体" w:hAnsi="宋体" w:cs="宋体"/>
      <w:kern w:val="0"/>
      <w:sz w:val="24"/>
      <w:szCs w:val="24"/>
    </w:rPr>
  </w:style>
  <w:style w:type="character" w:customStyle="1" w:styleId="dropdowntoolbarbutton">
    <w:name w:val="dropdowntoolbarbutton"/>
    <w:basedOn w:val="a0"/>
    <w:rsid w:val="00CF291B"/>
  </w:style>
  <w:style w:type="character" w:customStyle="1" w:styleId="toolbarlabel">
    <w:name w:val="toolbarlabel"/>
    <w:basedOn w:val="a0"/>
    <w:rsid w:val="00CF29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595693">
      <w:bodyDiv w:val="1"/>
      <w:marLeft w:val="0"/>
      <w:marRight w:val="0"/>
      <w:marTop w:val="0"/>
      <w:marBottom w:val="0"/>
      <w:divBdr>
        <w:top w:val="none" w:sz="0" w:space="0" w:color="auto"/>
        <w:left w:val="none" w:sz="0" w:space="0" w:color="auto"/>
        <w:bottom w:val="none" w:sz="0" w:space="0" w:color="auto"/>
        <w:right w:val="none" w:sz="0" w:space="0" w:color="auto"/>
      </w:divBdr>
      <w:divsChild>
        <w:div w:id="1854877978">
          <w:marLeft w:val="0"/>
          <w:marRight w:val="0"/>
          <w:marTop w:val="0"/>
          <w:marBottom w:val="0"/>
          <w:divBdr>
            <w:top w:val="none" w:sz="0" w:space="0" w:color="auto"/>
            <w:left w:val="none" w:sz="0" w:space="0" w:color="auto"/>
            <w:bottom w:val="none" w:sz="0" w:space="0" w:color="auto"/>
            <w:right w:val="none" w:sz="0" w:space="0" w:color="auto"/>
          </w:divBdr>
          <w:divsChild>
            <w:div w:id="1500728798">
              <w:marLeft w:val="0"/>
              <w:marRight w:val="0"/>
              <w:marTop w:val="0"/>
              <w:marBottom w:val="0"/>
              <w:divBdr>
                <w:top w:val="none" w:sz="0" w:space="0" w:color="auto"/>
                <w:left w:val="none" w:sz="0" w:space="0" w:color="auto"/>
                <w:bottom w:val="single" w:sz="6" w:space="0" w:color="E8E8E8"/>
                <w:right w:val="none" w:sz="0" w:space="0" w:color="auto"/>
              </w:divBdr>
              <w:divsChild>
                <w:div w:id="851644720">
                  <w:marLeft w:val="0"/>
                  <w:marRight w:val="0"/>
                  <w:marTop w:val="0"/>
                  <w:marBottom w:val="0"/>
                  <w:divBdr>
                    <w:top w:val="none" w:sz="0" w:space="0" w:color="auto"/>
                    <w:left w:val="none" w:sz="0" w:space="0" w:color="auto"/>
                    <w:bottom w:val="none" w:sz="0" w:space="0" w:color="auto"/>
                    <w:right w:val="none" w:sz="0" w:space="0" w:color="auto"/>
                  </w:divBdr>
                  <w:divsChild>
                    <w:div w:id="82460405">
                      <w:marLeft w:val="0"/>
                      <w:marRight w:val="0"/>
                      <w:marTop w:val="0"/>
                      <w:marBottom w:val="0"/>
                      <w:divBdr>
                        <w:top w:val="none" w:sz="0" w:space="0" w:color="auto"/>
                        <w:left w:val="none" w:sz="0" w:space="0" w:color="auto"/>
                        <w:bottom w:val="none" w:sz="0" w:space="0" w:color="auto"/>
                        <w:right w:val="none" w:sz="0" w:space="0" w:color="auto"/>
                      </w:divBdr>
                      <w:divsChild>
                        <w:div w:id="1783380329">
                          <w:marLeft w:val="0"/>
                          <w:marRight w:val="30"/>
                          <w:marTop w:val="45"/>
                          <w:marBottom w:val="60"/>
                          <w:divBdr>
                            <w:top w:val="none" w:sz="0" w:space="0" w:color="auto"/>
                            <w:left w:val="none" w:sz="0" w:space="0" w:color="auto"/>
                            <w:bottom w:val="none" w:sz="0" w:space="0" w:color="auto"/>
                            <w:right w:val="none" w:sz="0" w:space="0" w:color="auto"/>
                          </w:divBdr>
                        </w:div>
                      </w:divsChild>
                    </w:div>
                    <w:div w:id="1302230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9015813">
          <w:marLeft w:val="0"/>
          <w:marRight w:val="0"/>
          <w:marTop w:val="0"/>
          <w:marBottom w:val="0"/>
          <w:divBdr>
            <w:top w:val="none" w:sz="0" w:space="0" w:color="auto"/>
            <w:left w:val="none" w:sz="0" w:space="0" w:color="auto"/>
            <w:bottom w:val="none" w:sz="0" w:space="0" w:color="auto"/>
            <w:right w:val="none" w:sz="0" w:space="0" w:color="auto"/>
          </w:divBdr>
          <w:divsChild>
            <w:div w:id="1617717115">
              <w:marLeft w:val="0"/>
              <w:marRight w:val="0"/>
              <w:marTop w:val="0"/>
              <w:marBottom w:val="0"/>
              <w:divBdr>
                <w:top w:val="none" w:sz="0" w:space="0" w:color="auto"/>
                <w:left w:val="none" w:sz="0" w:space="0" w:color="auto"/>
                <w:bottom w:val="none" w:sz="0" w:space="0" w:color="auto"/>
                <w:right w:val="none" w:sz="0" w:space="0" w:color="auto"/>
              </w:divBdr>
              <w:divsChild>
                <w:div w:id="512064984">
                  <w:marLeft w:val="0"/>
                  <w:marRight w:val="0"/>
                  <w:marTop w:val="15"/>
                  <w:marBottom w:val="0"/>
                  <w:divBdr>
                    <w:top w:val="none" w:sz="0" w:space="0" w:color="auto"/>
                    <w:left w:val="none" w:sz="0" w:space="0" w:color="auto"/>
                    <w:bottom w:val="none" w:sz="0" w:space="0" w:color="auto"/>
                    <w:right w:val="none" w:sz="0" w:space="0" w:color="auto"/>
                  </w:divBdr>
                  <w:divsChild>
                    <w:div w:id="664936638">
                      <w:marLeft w:val="0"/>
                      <w:marRight w:val="0"/>
                      <w:marTop w:val="0"/>
                      <w:marBottom w:val="0"/>
                      <w:divBdr>
                        <w:top w:val="none" w:sz="0" w:space="0" w:color="auto"/>
                        <w:left w:val="none" w:sz="0" w:space="0" w:color="auto"/>
                        <w:bottom w:val="none" w:sz="0" w:space="0" w:color="auto"/>
                        <w:right w:val="none" w:sz="0" w:space="0" w:color="auto"/>
                      </w:divBdr>
                    </w:div>
                  </w:divsChild>
                </w:div>
                <w:div w:id="973365477">
                  <w:marLeft w:val="0"/>
                  <w:marRight w:val="0"/>
                  <w:marTop w:val="15"/>
                  <w:marBottom w:val="0"/>
                  <w:divBdr>
                    <w:top w:val="none" w:sz="0" w:space="0" w:color="auto"/>
                    <w:left w:val="none" w:sz="0" w:space="0" w:color="auto"/>
                    <w:bottom w:val="none" w:sz="0" w:space="0" w:color="auto"/>
                    <w:right w:val="none" w:sz="0" w:space="0" w:color="auto"/>
                  </w:divBdr>
                  <w:divsChild>
                    <w:div w:id="181606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2.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control" Target="activeX/activeX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Microsoft\Templates\2021T.dotx"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C49767-2520-440D-B0B0-B98B575C7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2021T</Template>
  <TotalTime>9</TotalTime>
  <Pages>4</Pages>
  <Words>495</Words>
  <Characters>2828</Characters>
  <Application>Microsoft Office Word</Application>
  <DocSecurity>0</DocSecurity>
  <Lines>23</Lines>
  <Paragraphs>6</Paragraphs>
  <ScaleCrop>false</ScaleCrop>
  <Company>Sky123.Org</Company>
  <LinksUpToDate>false</LinksUpToDate>
  <CharactersWithSpaces>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谢 先生</cp:lastModifiedBy>
  <cp:revision>3</cp:revision>
  <dcterms:created xsi:type="dcterms:W3CDTF">2022-02-14T02:46:00Z</dcterms:created>
  <dcterms:modified xsi:type="dcterms:W3CDTF">2022-10-19T03:06:00Z</dcterms:modified>
</cp:coreProperties>
</file>